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 w:before="0" w:after="240"/>
        <w:jc w:val="center"/>
        <w:rPr>
          <w:rFonts w:ascii="Arial" w:hAnsi="Arial" w:eastAsia="Arial" w:cs="Arial"/>
          <w:b/>
          <w:color w:val="000000"/>
          <w:sz w:val="26"/>
          <w:szCs w:val="26"/>
        </w:rPr>
      </w:pPr>
      <w:r>
        <w:rPr>
          <w:rFonts w:eastAsia="Arial" w:cs="Arial" w:ascii="Arial" w:hAnsi="Arial"/>
          <w:b/>
          <w:color w:val="000000"/>
          <w:sz w:val="26"/>
          <w:szCs w:val="26"/>
        </w:rPr>
        <w:t>ESTATUTO SOCIAL</w:t>
      </w:r>
    </w:p>
    <w:p>
      <w:pPr>
        <w:pStyle w:val="Normal1"/>
        <w:spacing w:lineRule="auto" w:line="240" w:before="0" w:after="240"/>
        <w:jc w:val="center"/>
        <w:rPr>
          <w:rFonts w:ascii="Arial" w:hAnsi="Arial" w:eastAsia="Arial" w:cs="Arial"/>
          <w:b/>
          <w:color w:val="000000"/>
          <w:sz w:val="24"/>
          <w:szCs w:val="24"/>
          <w:highlight w:val="yellow"/>
        </w:rPr>
      </w:pPr>
      <w:r>
        <w:rPr>
          <w:rFonts w:eastAsia="Arial" w:cs="Arial" w:ascii="Arial" w:hAnsi="Arial"/>
          <w:b/>
          <w:highlight w:val="yellow"/>
        </w:rPr>
        <w:t xml:space="preserve"> </w:t>
      </w:r>
      <w:r>
        <w:rPr>
          <w:rFonts w:eastAsia="Arial" w:cs="Arial" w:ascii="Arial" w:hAnsi="Arial"/>
          <w:b/>
          <w:highlight w:val="yellow"/>
        </w:rPr>
        <w:t>[</w:t>
      </w:r>
      <w:r>
        <w:rPr>
          <w:rFonts w:eastAsia="Arial" w:cs="Arial" w:ascii="Arial" w:hAnsi="Arial"/>
          <w:b/>
          <w:sz w:val="24"/>
          <w:szCs w:val="24"/>
          <w:highlight w:val="yellow"/>
        </w:rPr>
        <w:t>NOME DA EJ]</w:t>
      </w:r>
    </w:p>
    <w:p>
      <w:pPr>
        <w:pStyle w:val="Normal1"/>
        <w:spacing w:lineRule="auto" w:line="240" w:before="0" w:after="240"/>
        <w:jc w:val="center"/>
        <w:rPr>
          <w:rFonts w:ascii="Arial" w:hAnsi="Arial" w:eastAsia="Arial" w:cs="Arial"/>
          <w:b/>
          <w:color w:val="000000"/>
        </w:rPr>
      </w:pPr>
      <w:r>
        <w:rPr>
          <w:rFonts w:eastAsia="Arial" w:cs="Arial" w:ascii="Arial" w:hAnsi="Arial"/>
          <w:b/>
          <w:color w:val="000000"/>
        </w:rPr>
        <w:t>TÍTULO I – DA ESTRUTURA FUNDAMENTAL</w:t>
      </w:r>
    </w:p>
    <w:p>
      <w:pPr>
        <w:pStyle w:val="Normal1"/>
        <w:spacing w:lineRule="auto" w:line="240" w:before="0" w:after="240"/>
        <w:jc w:val="center"/>
        <w:rPr>
          <w:rFonts w:ascii="Arial" w:hAnsi="Arial" w:eastAsia="Arial" w:cs="Arial"/>
          <w:b/>
          <w:color w:val="000000"/>
        </w:rPr>
      </w:pPr>
      <w:r>
        <w:rPr>
          <w:rFonts w:eastAsia="Arial" w:cs="Arial" w:ascii="Arial" w:hAnsi="Arial"/>
          <w:b/>
          <w:color w:val="000000"/>
        </w:rPr>
        <w:t>CAPÍTULO I – DA NATUREZA, DENOMINAÇÃO SEDE E DURAÇÃO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Art. 1º. A </w:t>
      </w:r>
      <w:r>
        <w:rPr>
          <w:rFonts w:eastAsia="Arial" w:cs="Arial" w:ascii="Arial" w:hAnsi="Arial"/>
          <w:color w:val="000000"/>
          <w:shd w:fill="FFFF00" w:val="clear"/>
        </w:rPr>
        <w:t>[NOME DA EJ COMPLETO]</w:t>
      </w:r>
      <w:r>
        <w:rPr>
          <w:rFonts w:eastAsia="Arial" w:cs="Arial" w:ascii="Arial" w:hAnsi="Arial"/>
          <w:color w:val="000000"/>
        </w:rPr>
        <w:t xml:space="preserve">, também identificada pela sigla </w:t>
      </w:r>
      <w:r>
        <w:rPr>
          <w:rFonts w:eastAsia="Arial" w:cs="Arial" w:ascii="Arial" w:hAnsi="Arial"/>
          <w:color w:val="000000"/>
          <w:shd w:fill="FFFF00" w:val="clear"/>
        </w:rPr>
        <w:t>[SIGLA DA EJ]</w:t>
      </w:r>
      <w:r>
        <w:rPr>
          <w:rFonts w:eastAsia="Arial" w:cs="Arial" w:ascii="Arial" w:hAnsi="Arial"/>
          <w:color w:val="000000"/>
        </w:rPr>
        <w:t>, é uma pessoa jurídica de direito privado, constituída sob a forma de associação sem fins lucrativos, sem caráter político-partidário ou religioso, apartidária, regida por este Estatuto Social, por seu Regimento Interno e pelas disposições normativas aplicáveis.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§ 1º. A </w:t>
      </w:r>
      <w:r>
        <w:rPr>
          <w:rFonts w:eastAsia="Arial" w:cs="Arial" w:ascii="Arial" w:hAnsi="Arial"/>
          <w:color w:val="000000"/>
          <w:shd w:fill="FFFF00" w:val="clear"/>
        </w:rPr>
        <w:t>[NOME DA EJ]</w:t>
      </w:r>
      <w:r>
        <w:rPr>
          <w:rFonts w:eastAsia="Arial" w:cs="Arial" w:ascii="Arial" w:hAnsi="Arial"/>
          <w:color w:val="000000"/>
        </w:rPr>
        <w:t xml:space="preserve"> tem sua sede e foro na cidade de </w:t>
      </w:r>
      <w:r>
        <w:rPr>
          <w:rFonts w:eastAsia="Arial" w:cs="Arial" w:ascii="Arial" w:hAnsi="Arial"/>
          <w:color w:val="000000"/>
          <w:shd w:fill="FFFF00" w:val="clear"/>
        </w:rPr>
        <w:t>[NOME DA CIDADE]</w:t>
      </w:r>
      <w:r>
        <w:rPr>
          <w:rFonts w:eastAsia="Arial" w:cs="Arial" w:ascii="Arial" w:hAnsi="Arial"/>
          <w:color w:val="000000"/>
        </w:rPr>
        <w:t xml:space="preserve">, Estado do </w:t>
      </w:r>
      <w:r>
        <w:rPr>
          <w:rFonts w:eastAsia="Arial" w:cs="Arial" w:ascii="Arial" w:hAnsi="Arial"/>
          <w:color w:val="000000"/>
          <w:shd w:fill="FFFF00" w:val="clear"/>
        </w:rPr>
        <w:t>[NOME DO ESTADO]</w:t>
      </w:r>
      <w:r>
        <w:rPr>
          <w:rFonts w:eastAsia="Arial" w:cs="Arial" w:ascii="Arial" w:hAnsi="Arial"/>
          <w:color w:val="000000"/>
        </w:rPr>
        <w:t>, no Campus [NOME DO CAMPUS] da Universidade Estadual do Maranhão (UEMA), localizada na [ENDEREÇO COMPLETO DA SEDE], CEP [CEP].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§ 2º. A [NOME DA EJ] é vinculada ao curso de graduação em [NOME DO CURSO DE GRADUAÇÃO] da Universidade Estadual do Maranhão (UEMA).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§ 3º. A organização e funcionamento da [NOME DA EJ] são estabelecidos através de Regimento Interno, elaborado pela Diretoria Executiva e aprovado pela Assembleia Geral, observado o disposto neste Estatuto Social.</w:t>
      </w:r>
    </w:p>
    <w:p>
      <w:pPr>
        <w:pStyle w:val="Normal1"/>
        <w:spacing w:lineRule="auto" w:line="240" w:before="0" w:after="240"/>
        <w:jc w:val="both"/>
        <w:rPr/>
      </w:pPr>
      <w:r>
        <w:rPr>
          <w:rFonts w:eastAsia="Arial" w:cs="Arial" w:ascii="Arial" w:hAnsi="Arial"/>
          <w:color w:val="000000"/>
        </w:rPr>
        <w:t>Art. 2º. O prazo de duração da [NOME DA EJ] é indeterminado.</w:t>
      </w:r>
    </w:p>
    <w:p>
      <w:pPr>
        <w:pStyle w:val="Normal1"/>
        <w:spacing w:lineRule="auto" w:line="240" w:before="0" w:after="240"/>
        <w:jc w:val="center"/>
        <w:rPr>
          <w:rFonts w:ascii="Arial" w:hAnsi="Arial" w:eastAsia="Arial" w:cs="Arial"/>
          <w:b/>
          <w:color w:val="000000"/>
        </w:rPr>
      </w:pPr>
      <w:r>
        <w:rPr>
          <w:rFonts w:eastAsia="Arial" w:cs="Arial" w:ascii="Arial" w:hAnsi="Arial"/>
          <w:b/>
          <w:color w:val="000000"/>
        </w:rPr>
        <w:t>CAPÍTULO II – DOS PRINCÍPIOS E OBJETIVOS SOCIAIS</w:t>
      </w:r>
    </w:p>
    <w:p>
      <w:pPr>
        <w:pStyle w:val="Normal1"/>
        <w:spacing w:lineRule="auto" w:line="240" w:before="0" w:after="24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Art.3º. A</w:t>
      </w:r>
      <w:r>
        <w:rPr>
          <w:rFonts w:eastAsia="Arial" w:cs="Arial" w:ascii="Arial" w:hAnsi="Arial"/>
        </w:rPr>
        <w:t xml:space="preserve"> [</w:t>
      </w:r>
      <w:r>
        <w:rPr>
          <w:rFonts w:eastAsia="Arial" w:cs="Arial" w:ascii="Arial" w:hAnsi="Arial"/>
          <w:highlight w:val="yellow"/>
        </w:rPr>
        <w:t>NOME DA EJ]</w:t>
      </w:r>
      <w:r>
        <w:rPr>
          <w:rFonts w:eastAsia="Arial" w:cs="Arial" w:ascii="Arial" w:hAnsi="Arial"/>
        </w:rPr>
        <w:t xml:space="preserve"> </w:t>
      </w:r>
      <w:r>
        <w:rPr>
          <w:rFonts w:eastAsia="Arial" w:cs="Arial" w:ascii="Arial" w:hAnsi="Arial"/>
          <w:color w:val="000000"/>
        </w:rPr>
        <w:t xml:space="preserve">adota como princípios: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  <w:highlight w:val="yellow"/>
        </w:rPr>
      </w:pPr>
      <w:r>
        <w:rPr>
          <w:rFonts w:eastAsia="Arial" w:cs="Arial" w:ascii="Arial" w:hAnsi="Arial"/>
          <w:color w:val="000000"/>
          <w:highlight w:val="yellow"/>
        </w:rPr>
        <w:t xml:space="preserve">I – </w:t>
      </w:r>
      <w:r>
        <w:rPr>
          <w:rFonts w:eastAsia="Arial" w:cs="Arial" w:ascii="Arial" w:hAnsi="Arial"/>
          <w:highlight w:val="yellow"/>
        </w:rPr>
        <w:t>[VALOR I]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  <w:highlight w:val="yellow"/>
        </w:rPr>
      </w:pPr>
      <w:r>
        <w:rPr>
          <w:rFonts w:eastAsia="Arial" w:cs="Arial" w:ascii="Arial" w:hAnsi="Arial"/>
          <w:color w:val="000000"/>
          <w:highlight w:val="yellow"/>
        </w:rPr>
        <w:t xml:space="preserve">II – </w:t>
      </w:r>
      <w:r>
        <w:rPr>
          <w:rFonts w:eastAsia="Arial" w:cs="Arial" w:ascii="Arial" w:hAnsi="Arial"/>
          <w:highlight w:val="yellow"/>
        </w:rPr>
        <w:t>[VALOR II]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  <w:highlight w:val="yellow"/>
        </w:rPr>
      </w:pPr>
      <w:r>
        <w:rPr>
          <w:rFonts w:eastAsia="Arial" w:cs="Arial" w:ascii="Arial" w:hAnsi="Arial"/>
          <w:color w:val="000000"/>
          <w:highlight w:val="yellow"/>
        </w:rPr>
        <w:t>III – [</w:t>
      </w:r>
      <w:r>
        <w:rPr>
          <w:rFonts w:eastAsia="Arial" w:cs="Arial" w:ascii="Arial" w:hAnsi="Arial"/>
          <w:highlight w:val="yellow"/>
        </w:rPr>
        <w:t>VALOR III]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  <w:highlight w:val="yellow"/>
        </w:rPr>
      </w:pPr>
      <w:r>
        <w:rPr>
          <w:rFonts w:eastAsia="Arial" w:cs="Arial" w:ascii="Arial" w:hAnsi="Arial"/>
          <w:color w:val="000000"/>
          <w:highlight w:val="yellow"/>
        </w:rPr>
        <w:t xml:space="preserve">IV – </w:t>
      </w:r>
      <w:r>
        <w:rPr>
          <w:rFonts w:eastAsia="Arial" w:cs="Arial" w:ascii="Arial" w:hAnsi="Arial"/>
          <w:highlight w:val="yellow"/>
        </w:rPr>
        <w:t>[VALOR IV]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  <w:highlight w:val="yellow"/>
        </w:rPr>
      </w:pPr>
      <w:r>
        <w:rPr>
          <w:rFonts w:eastAsia="Arial" w:cs="Arial" w:ascii="Arial" w:hAnsi="Arial"/>
          <w:color w:val="000000"/>
          <w:highlight w:val="yellow"/>
        </w:rPr>
        <w:t xml:space="preserve">V – </w:t>
      </w:r>
      <w:r>
        <w:rPr>
          <w:rFonts w:eastAsia="Arial" w:cs="Arial" w:ascii="Arial" w:hAnsi="Arial"/>
          <w:highlight w:val="yellow"/>
        </w:rPr>
        <w:t>[VALOR N]</w:t>
      </w:r>
    </w:p>
    <w:p>
      <w:pPr>
        <w:pStyle w:val="Normal1"/>
        <w:spacing w:lineRule="auto" w:line="240" w:before="0" w:after="24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Art.4º. A</w:t>
      </w:r>
      <w:r>
        <w:rPr>
          <w:rFonts w:eastAsia="Arial" w:cs="Arial" w:ascii="Arial" w:hAnsi="Arial"/>
        </w:rPr>
        <w:t xml:space="preserve"> [</w:t>
      </w:r>
      <w:r>
        <w:rPr>
          <w:rFonts w:eastAsia="Arial" w:cs="Arial" w:ascii="Arial" w:hAnsi="Arial"/>
          <w:highlight w:val="yellow"/>
        </w:rPr>
        <w:t>NOME DA EJ]</w:t>
      </w:r>
      <w:r>
        <w:rPr>
          <w:rFonts w:eastAsia="Arial" w:cs="Arial" w:ascii="Arial" w:hAnsi="Arial"/>
        </w:rPr>
        <w:t xml:space="preserve"> </w:t>
      </w:r>
      <w:r>
        <w:rPr>
          <w:rFonts w:eastAsia="Arial" w:cs="Arial" w:ascii="Arial" w:hAnsi="Arial"/>
          <w:color w:val="000000"/>
        </w:rPr>
        <w:t xml:space="preserve">tem por objetivos: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  <w:highlight w:val="yellow"/>
        </w:rPr>
      </w:pPr>
      <w:r>
        <w:rPr>
          <w:rFonts w:eastAsia="Arial" w:cs="Arial" w:ascii="Arial" w:hAnsi="Arial"/>
          <w:color w:val="000000"/>
          <w:highlight w:val="yellow"/>
        </w:rPr>
        <w:t xml:space="preserve">I - </w:t>
      </w:r>
      <w:r>
        <w:rPr>
          <w:rFonts w:eastAsia="Arial" w:cs="Arial" w:ascii="Arial" w:hAnsi="Arial"/>
          <w:highlight w:val="yellow"/>
        </w:rPr>
        <w:t>[OBJETIVO I]</w:t>
      </w:r>
      <w:r>
        <w:rPr>
          <w:rFonts w:eastAsia="Arial" w:cs="Arial" w:ascii="Arial" w:hAnsi="Arial"/>
          <w:color w:val="000000"/>
          <w:highlight w:val="yellow"/>
        </w:rPr>
        <w:t xml:space="preserve">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  <w:highlight w:val="yellow"/>
        </w:rPr>
      </w:pPr>
      <w:r>
        <w:rPr>
          <w:rFonts w:eastAsia="Arial" w:cs="Arial" w:ascii="Arial" w:hAnsi="Arial"/>
          <w:color w:val="000000"/>
          <w:highlight w:val="yellow"/>
        </w:rPr>
        <w:t xml:space="preserve">II - </w:t>
      </w:r>
      <w:r>
        <w:rPr>
          <w:rFonts w:eastAsia="Arial" w:cs="Arial" w:ascii="Arial" w:hAnsi="Arial"/>
          <w:highlight w:val="yellow"/>
        </w:rPr>
        <w:t xml:space="preserve">[OBJETIVO II]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  <w:highlight w:val="yellow"/>
        </w:rPr>
      </w:pPr>
      <w:r>
        <w:rPr>
          <w:rFonts w:eastAsia="Arial" w:cs="Arial" w:ascii="Arial" w:hAnsi="Arial"/>
          <w:color w:val="000000"/>
          <w:highlight w:val="yellow"/>
        </w:rPr>
        <w:t>I</w:t>
      </w:r>
      <w:r>
        <w:rPr>
          <w:rFonts w:eastAsia="Arial" w:cs="Arial" w:ascii="Arial" w:hAnsi="Arial"/>
          <w:highlight w:val="yellow"/>
        </w:rPr>
        <w:t>II</w:t>
      </w:r>
      <w:r>
        <w:rPr>
          <w:rFonts w:eastAsia="Arial" w:cs="Arial" w:ascii="Arial" w:hAnsi="Arial"/>
          <w:color w:val="000000"/>
          <w:highlight w:val="yellow"/>
        </w:rPr>
        <w:t xml:space="preserve"> - </w:t>
      </w:r>
      <w:r>
        <w:rPr>
          <w:rFonts w:eastAsia="Arial" w:cs="Arial" w:ascii="Arial" w:hAnsi="Arial"/>
          <w:highlight w:val="yellow"/>
        </w:rPr>
        <w:t xml:space="preserve">[OBJETIVO III]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  <w:highlight w:val="yellow"/>
        </w:rPr>
      </w:pPr>
      <w:r>
        <w:rPr>
          <w:rFonts w:eastAsia="Arial" w:cs="Arial" w:ascii="Arial" w:hAnsi="Arial"/>
          <w:highlight w:val="yellow"/>
        </w:rPr>
        <w:t>I</w:t>
      </w:r>
      <w:r>
        <w:rPr>
          <w:rFonts w:eastAsia="Arial" w:cs="Arial" w:ascii="Arial" w:hAnsi="Arial"/>
          <w:color w:val="000000"/>
          <w:highlight w:val="yellow"/>
        </w:rPr>
        <w:t xml:space="preserve">V - </w:t>
      </w:r>
      <w:r>
        <w:rPr>
          <w:rFonts w:eastAsia="Arial" w:cs="Arial" w:ascii="Arial" w:hAnsi="Arial"/>
          <w:highlight w:val="yellow"/>
        </w:rPr>
        <w:t xml:space="preserve">[OBJETIVO IV] </w:t>
      </w:r>
      <w:r>
        <w:rPr>
          <w:rFonts w:eastAsia="Arial" w:cs="Arial" w:ascii="Arial" w:hAnsi="Arial"/>
          <w:color w:val="000000"/>
          <w:highlight w:val="yellow"/>
        </w:rPr>
        <w:t xml:space="preserve">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  <w:highlight w:val="yellow"/>
        </w:rPr>
      </w:pPr>
      <w:r>
        <w:rPr>
          <w:rFonts w:eastAsia="Arial" w:cs="Arial" w:ascii="Arial" w:hAnsi="Arial"/>
          <w:color w:val="000000"/>
          <w:highlight w:val="yellow"/>
        </w:rPr>
        <w:t xml:space="preserve">V - </w:t>
      </w:r>
      <w:r>
        <w:rPr>
          <w:rFonts w:eastAsia="Arial" w:cs="Arial" w:ascii="Arial" w:hAnsi="Arial"/>
          <w:highlight w:val="yellow"/>
        </w:rPr>
        <w:t xml:space="preserve">[OBJETIVO V]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  <w:highlight w:val="yellow"/>
        </w:rPr>
      </w:pPr>
      <w:r>
        <w:rPr>
          <w:rFonts w:eastAsia="Arial" w:cs="Arial" w:ascii="Arial" w:hAnsi="Arial"/>
          <w:color w:val="000000"/>
          <w:highlight w:val="yellow"/>
        </w:rPr>
        <w:t xml:space="preserve">VIII - </w:t>
      </w:r>
      <w:r>
        <w:rPr>
          <w:rFonts w:eastAsia="Arial" w:cs="Arial" w:ascii="Arial" w:hAnsi="Arial"/>
          <w:highlight w:val="yellow"/>
        </w:rPr>
        <w:t xml:space="preserve">[OBJETIVO X] </w:t>
      </w:r>
      <w:r>
        <w:rPr>
          <w:rFonts w:eastAsia="Arial" w:cs="Arial" w:ascii="Arial" w:hAnsi="Arial"/>
          <w:color w:val="000000"/>
          <w:highlight w:val="yellow"/>
        </w:rPr>
        <w:t xml:space="preserve">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  <w:highlight w:val="yellow"/>
        </w:rPr>
      </w:pPr>
      <w:r>
        <w:rPr>
          <w:rFonts w:eastAsia="Arial" w:cs="Arial" w:ascii="Arial" w:hAnsi="Arial"/>
          <w:color w:val="000000"/>
        </w:rPr>
        <w:t xml:space="preserve">§2º. Para cumprir os objetivos acima estabelecidos, a </w:t>
      </w:r>
      <w:r>
        <w:rPr>
          <w:rFonts w:eastAsia="Arial" w:cs="Arial" w:ascii="Arial" w:hAnsi="Arial"/>
        </w:rPr>
        <w:t>[</w:t>
      </w:r>
      <w:r>
        <w:rPr>
          <w:rFonts w:eastAsia="Arial" w:cs="Arial" w:ascii="Arial" w:hAnsi="Arial"/>
          <w:highlight w:val="yellow"/>
        </w:rPr>
        <w:t>NOME DA EJ]</w:t>
      </w:r>
      <w:r>
        <w:rPr>
          <w:rFonts w:eastAsia="Arial" w:cs="Arial" w:ascii="Arial" w:hAnsi="Arial"/>
        </w:rPr>
        <w:t xml:space="preserve"> </w:t>
      </w:r>
      <w:r>
        <w:rPr>
          <w:rFonts w:eastAsia="Arial" w:cs="Arial" w:ascii="Arial" w:hAnsi="Arial"/>
          <w:color w:val="000000"/>
        </w:rPr>
        <w:t xml:space="preserve">poderá: </w:t>
        <w:br/>
      </w:r>
      <w:r>
        <w:rPr>
          <w:rFonts w:eastAsia="Arial" w:cs="Arial" w:ascii="Arial" w:hAnsi="Arial"/>
          <w:color w:val="000000"/>
          <w:highlight w:val="yellow"/>
        </w:rPr>
        <w:t xml:space="preserve">[AS </w:t>
      </w:r>
      <w:r>
        <w:rPr>
          <w:rFonts w:eastAsia="Arial" w:cs="Arial" w:ascii="Arial" w:hAnsi="Arial"/>
          <w:highlight w:val="yellow"/>
        </w:rPr>
        <w:t xml:space="preserve">SEGUINTES DESCRIÇÕES SÃO DE EXEMPLOS DAS ATIVIDADES PRESTADAS, </w:t>
      </w:r>
      <w:r>
        <w:rPr>
          <w:rFonts w:eastAsia="Arial" w:cs="Arial" w:ascii="Arial" w:hAnsi="Arial"/>
          <w:color w:val="FF0000"/>
          <w:highlight w:val="yellow"/>
        </w:rPr>
        <w:t>SUBSTITUIR PARA ATIVIDADES AFINS DAS EJ´S</w:t>
      </w:r>
      <w:r>
        <w:rPr>
          <w:rFonts w:eastAsia="Arial" w:cs="Arial" w:ascii="Arial" w:hAnsi="Arial"/>
          <w:highlight w:val="yellow"/>
        </w:rPr>
        <w:t>]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  <w:highlight w:val="yellow"/>
        </w:rPr>
      </w:pPr>
      <w:r>
        <w:rPr>
          <w:rFonts w:eastAsia="Arial" w:cs="Arial" w:ascii="Arial" w:hAnsi="Arial"/>
          <w:color w:val="000000"/>
          <w:highlight w:val="yellow"/>
        </w:rPr>
        <w:t>a) Produzir, publicar, distribuir e divulgar artigos, livros, revistas, vídeos, filmes, fotos e similares;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  <w:highlight w:val="yellow"/>
        </w:rPr>
      </w:pPr>
      <w:r>
        <w:rPr>
          <w:rFonts w:eastAsia="Arial" w:cs="Arial" w:ascii="Arial" w:hAnsi="Arial"/>
          <w:color w:val="000000"/>
          <w:highlight w:val="yellow"/>
        </w:rPr>
        <w:t xml:space="preserve">b) Documentar, por todos os meios, suas diversas atividades, assim como fatos e situações que tiverem relação com suas finalidades;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  <w:highlight w:val="yellow"/>
        </w:rPr>
      </w:pPr>
      <w:r>
        <w:rPr>
          <w:rFonts w:eastAsia="Arial" w:cs="Arial" w:ascii="Arial" w:hAnsi="Arial"/>
          <w:color w:val="000000"/>
          <w:highlight w:val="yellow"/>
        </w:rPr>
        <w:t xml:space="preserve">c) Firmar contratos e convênios e/ou associar-se com outras pessoas, naturais ou jurídicas, públicas ou privadas;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§3º. É expressamente vedada à </w:t>
      </w:r>
      <w:r>
        <w:rPr>
          <w:rFonts w:eastAsia="Arial" w:cs="Arial" w:ascii="Arial" w:hAnsi="Arial"/>
        </w:rPr>
        <w:t>[</w:t>
      </w:r>
      <w:r>
        <w:rPr>
          <w:rFonts w:eastAsia="Arial" w:cs="Arial" w:ascii="Arial" w:hAnsi="Arial"/>
          <w:highlight w:val="yellow"/>
        </w:rPr>
        <w:t>NOME DA EJ]</w:t>
      </w:r>
      <w:r>
        <w:rPr>
          <w:rFonts w:eastAsia="Arial" w:cs="Arial" w:ascii="Arial" w:hAnsi="Arial"/>
          <w:color w:val="000000"/>
        </w:rPr>
        <w:t xml:space="preserve"> qualquer posicionamento de natureza político-partidária, bem como o engajamento e atuação em movimentos políticos e sociais.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Art.5º. O auxílio na execução de prestação de serviços por membros associados da </w:t>
      </w:r>
      <w:r>
        <w:rPr>
          <w:rFonts w:eastAsia="Arial" w:cs="Arial" w:ascii="Arial" w:hAnsi="Arial"/>
        </w:rPr>
        <w:t xml:space="preserve"> [</w:t>
      </w:r>
      <w:r>
        <w:rPr>
          <w:rFonts w:eastAsia="Arial" w:cs="Arial" w:ascii="Arial" w:hAnsi="Arial"/>
          <w:highlight w:val="yellow"/>
        </w:rPr>
        <w:t>NOME DA EJ]</w:t>
      </w:r>
      <w:r>
        <w:rPr>
          <w:rFonts w:eastAsia="Arial" w:cs="Arial" w:ascii="Arial" w:hAnsi="Arial"/>
        </w:rPr>
        <w:t xml:space="preserve"> </w:t>
      </w:r>
      <w:r>
        <w:rPr>
          <w:rFonts w:eastAsia="Arial" w:cs="Arial" w:ascii="Arial" w:hAnsi="Arial"/>
          <w:color w:val="000000"/>
        </w:rPr>
        <w:t xml:space="preserve">ou </w:t>
      </w:r>
      <w:r>
        <w:rPr>
          <w:rFonts w:eastAsia="Arial" w:cs="Arial" w:ascii="Arial" w:hAnsi="Arial"/>
        </w:rPr>
        <w:t>estudantes contratados</w:t>
      </w:r>
      <w:r>
        <w:rPr>
          <w:rFonts w:eastAsia="Arial" w:cs="Arial" w:ascii="Arial" w:hAnsi="Arial"/>
          <w:color w:val="000000"/>
        </w:rPr>
        <w:t xml:space="preserve"> para atuar na condição de colaboradores está </w:t>
      </w:r>
      <w:r>
        <w:rPr>
          <w:rFonts w:eastAsia="Arial" w:cs="Arial" w:ascii="Arial" w:hAnsi="Arial"/>
        </w:rPr>
        <w:t>condicionado</w:t>
      </w:r>
      <w:r>
        <w:rPr>
          <w:rFonts w:eastAsia="Arial" w:cs="Arial" w:ascii="Arial" w:hAnsi="Arial"/>
          <w:color w:val="000000"/>
        </w:rPr>
        <w:t xml:space="preserve"> à atuação conjunta de docente orientador(a) ou especialista na área, indicado pelo </w:t>
      </w:r>
      <w:r>
        <w:rPr>
          <w:rFonts w:eastAsia="Arial" w:cs="Arial" w:ascii="Arial" w:hAnsi="Arial"/>
          <w:color w:val="000000"/>
          <w:highlight w:val="yellow"/>
        </w:rPr>
        <w:t>Diretor de Projetos</w:t>
      </w:r>
      <w:r>
        <w:rPr>
          <w:rFonts w:eastAsia="Arial" w:cs="Arial" w:ascii="Arial" w:hAnsi="Arial"/>
          <w:color w:val="000000"/>
        </w:rPr>
        <w:t>.</w:t>
      </w:r>
    </w:p>
    <w:p>
      <w:pPr>
        <w:pStyle w:val="Normal1"/>
        <w:spacing w:lineRule="auto" w:line="240" w:before="0" w:after="240"/>
        <w:jc w:val="center"/>
        <w:rPr>
          <w:rFonts w:ascii="Arial" w:hAnsi="Arial" w:eastAsia="Arial" w:cs="Arial"/>
          <w:b/>
          <w:color w:val="000000"/>
        </w:rPr>
      </w:pPr>
      <w:r>
        <w:rPr>
          <w:rFonts w:eastAsia="Arial" w:cs="Arial" w:ascii="Arial" w:hAnsi="Arial"/>
          <w:b/>
          <w:color w:val="000000"/>
        </w:rPr>
        <w:t>TÍTULO II – DA GESTÃO DE RECURSOS</w:t>
      </w:r>
    </w:p>
    <w:p>
      <w:pPr>
        <w:pStyle w:val="Normal1"/>
        <w:spacing w:lineRule="auto" w:line="240" w:before="0" w:after="240"/>
        <w:jc w:val="center"/>
        <w:rPr>
          <w:rFonts w:ascii="Arial" w:hAnsi="Arial" w:eastAsia="Arial" w:cs="Arial"/>
          <w:b/>
          <w:color w:val="000000"/>
        </w:rPr>
      </w:pPr>
      <w:r>
        <w:rPr>
          <w:rFonts w:eastAsia="Arial" w:cs="Arial" w:ascii="Arial" w:hAnsi="Arial"/>
          <w:b/>
          <w:color w:val="000000"/>
        </w:rPr>
        <w:t>CAPÍTULO I - DO PATRIMÔNIO, DA RECEITA E DA APLICAÇÃO DOS RECURSOS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Art.6º. O patrimônio da </w:t>
      </w:r>
      <w:r>
        <w:rPr>
          <w:rFonts w:eastAsia="Arial" w:cs="Arial" w:ascii="Arial" w:hAnsi="Arial"/>
        </w:rPr>
        <w:t>[</w:t>
      </w:r>
      <w:r>
        <w:rPr>
          <w:rFonts w:eastAsia="Arial" w:cs="Arial" w:ascii="Arial" w:hAnsi="Arial"/>
          <w:highlight w:val="yellow"/>
        </w:rPr>
        <w:t>NOME DA EJ]</w:t>
      </w:r>
      <w:r>
        <w:rPr>
          <w:rFonts w:eastAsia="Arial" w:cs="Arial" w:ascii="Arial" w:hAnsi="Arial"/>
          <w:color w:val="000000"/>
        </w:rPr>
        <w:t xml:space="preserve"> será constituído de bens e direitos a ela doados, transferidos, incorporados ou por ela adquiridos, oriundos de qualquer pessoa, natural ou jurídica, pública ou privada, associado ou não. </w:t>
      </w:r>
    </w:p>
    <w:p>
      <w:pPr>
        <w:pStyle w:val="Normal1"/>
        <w:spacing w:lineRule="auto" w:line="240" w:before="0" w:after="24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Art.7º. Constituem receitas da</w:t>
      </w:r>
      <w:r>
        <w:rPr>
          <w:rFonts w:eastAsia="Arial" w:cs="Arial" w:ascii="Arial" w:hAnsi="Arial"/>
        </w:rPr>
        <w:t xml:space="preserve"> [</w:t>
      </w:r>
      <w:r>
        <w:rPr>
          <w:rFonts w:eastAsia="Arial" w:cs="Arial" w:ascii="Arial" w:hAnsi="Arial"/>
          <w:highlight w:val="yellow"/>
        </w:rPr>
        <w:t>NOME DA EJ]</w:t>
      </w:r>
      <w:r>
        <w:rPr>
          <w:rFonts w:eastAsia="Arial" w:cs="Arial" w:ascii="Arial" w:hAnsi="Arial"/>
          <w:color w:val="000000"/>
        </w:rPr>
        <w:t xml:space="preserve">: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I - Prestação de serviços;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II - Donativos, legados, heranças, cessão de direitos, doações e contribuições e as subvenções de qualquer natureza</w:t>
      </w:r>
      <w:r>
        <w:rPr>
          <w:rFonts w:eastAsia="Arial" w:cs="Arial" w:ascii="Arial" w:hAnsi="Arial"/>
        </w:rPr>
        <w:t xml:space="preserve">;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III - Produtos de festivais, campanhas, concursos e eventos congêneres;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IV - Rendimentos resultantes da gestão de seu patrimônio;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V - Subvenções ou auxílios governamentais e outros.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Art.8º. Observado o disposto neste Estatuto Social, a </w:t>
      </w:r>
      <w:r>
        <w:rPr>
          <w:rFonts w:eastAsia="Arial" w:cs="Arial" w:ascii="Arial" w:hAnsi="Arial"/>
        </w:rPr>
        <w:t>[</w:t>
      </w:r>
      <w:r>
        <w:rPr>
          <w:rFonts w:eastAsia="Arial" w:cs="Arial" w:ascii="Arial" w:hAnsi="Arial"/>
          <w:highlight w:val="yellow"/>
        </w:rPr>
        <w:t>NOME DA EJ]</w:t>
      </w:r>
      <w:r>
        <w:rPr>
          <w:rFonts w:eastAsia="Arial" w:cs="Arial" w:ascii="Arial" w:hAnsi="Arial"/>
        </w:rPr>
        <w:t xml:space="preserve"> </w:t>
      </w:r>
      <w:r>
        <w:rPr>
          <w:rFonts w:eastAsia="Arial" w:cs="Arial" w:ascii="Arial" w:hAnsi="Arial"/>
          <w:color w:val="000000"/>
        </w:rPr>
        <w:t xml:space="preserve">tem autonomia patrimonial, administrativa e financeira, inclusive com relação a seus associados e à universidade. 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Art.9º. Todo patrimônio e receitas da</w:t>
      </w:r>
      <w:r>
        <w:rPr>
          <w:rFonts w:eastAsia="Arial" w:cs="Arial" w:ascii="Arial" w:hAnsi="Arial"/>
        </w:rPr>
        <w:t xml:space="preserve"> [</w:t>
      </w:r>
      <w:r>
        <w:rPr>
          <w:rFonts w:eastAsia="Arial" w:cs="Arial" w:ascii="Arial" w:hAnsi="Arial"/>
          <w:highlight w:val="yellow"/>
        </w:rPr>
        <w:t>NOME DA EJ]</w:t>
      </w:r>
      <w:r>
        <w:rPr>
          <w:rFonts w:eastAsia="Arial" w:cs="Arial" w:ascii="Arial" w:hAnsi="Arial"/>
        </w:rPr>
        <w:t xml:space="preserve"> </w:t>
      </w:r>
      <w:r>
        <w:rPr>
          <w:rFonts w:eastAsia="Arial" w:cs="Arial" w:ascii="Arial" w:hAnsi="Arial"/>
          <w:color w:val="000000"/>
        </w:rPr>
        <w:t xml:space="preserve">deverão ser investidos nos objetivos a que se destina a entidade, ressalvados os gastos despendidos e bens necessários e úteis a seu funcionamento administrativo.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Art.10. A </w:t>
      </w:r>
      <w:r>
        <w:rPr>
          <w:rFonts w:eastAsia="Arial" w:cs="Arial" w:ascii="Arial" w:hAnsi="Arial"/>
        </w:rPr>
        <w:t>[</w:t>
      </w:r>
      <w:r>
        <w:rPr>
          <w:rFonts w:eastAsia="Arial" w:cs="Arial" w:ascii="Arial" w:hAnsi="Arial"/>
          <w:highlight w:val="yellow"/>
        </w:rPr>
        <w:t>NOME DA EJ]</w:t>
      </w:r>
      <w:r>
        <w:rPr>
          <w:rFonts w:eastAsia="Arial" w:cs="Arial" w:ascii="Arial" w:hAnsi="Arial"/>
        </w:rPr>
        <w:t xml:space="preserve"> </w:t>
      </w:r>
      <w:r>
        <w:rPr>
          <w:rFonts w:eastAsia="Arial" w:cs="Arial" w:ascii="Arial" w:hAnsi="Arial"/>
          <w:color w:val="000000"/>
        </w:rPr>
        <w:t xml:space="preserve">não remunera seus associados em razão das atividades administrativas prestadas, não distribuindo lucros, bonificações ou vantagens sob nenhuma forma ou pretexto, observado o disposto nos parágrafos seguintes.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§1º. Excepcionalmente, de acordo com a natureza e a necessidade do serviço a ser realizado, figurarão como colaboradores estudantes não associados, os quais também não serão remunerados pelas atividades prestadas.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§2º. Os gastos comprovadamente despendidos em passagem, combustível, hospedagem, cópias, alimentação e inscrições, pelos membros ou colaboradores da </w:t>
      </w:r>
      <w:r>
        <w:rPr>
          <w:rFonts w:eastAsia="Arial" w:cs="Arial" w:ascii="Arial" w:hAnsi="Arial"/>
        </w:rPr>
        <w:t>[</w:t>
      </w:r>
      <w:r>
        <w:rPr>
          <w:rFonts w:eastAsia="Arial" w:cs="Arial" w:ascii="Arial" w:hAnsi="Arial"/>
          <w:highlight w:val="yellow"/>
        </w:rPr>
        <w:t>NOME DA EJ]</w:t>
      </w:r>
      <w:r>
        <w:rPr>
          <w:rFonts w:eastAsia="Arial" w:cs="Arial" w:ascii="Arial" w:hAnsi="Arial"/>
        </w:rPr>
        <w:t xml:space="preserve"> </w:t>
      </w:r>
      <w:r>
        <w:rPr>
          <w:rFonts w:eastAsia="Arial" w:cs="Arial" w:ascii="Arial" w:hAnsi="Arial"/>
          <w:color w:val="000000"/>
        </w:rPr>
        <w:t xml:space="preserve">na realização do objeto social da empresa júnior serão reembolsados, desde que previamente aprovados pelo </w:t>
      </w:r>
      <w:r>
        <w:rPr>
          <w:rFonts w:eastAsia="Arial" w:cs="Arial" w:ascii="Arial" w:hAnsi="Arial"/>
          <w:color w:val="000000"/>
          <w:highlight w:val="yellow"/>
        </w:rPr>
        <w:t>Diretor Administrativo-Financeiro</w:t>
      </w:r>
      <w:r>
        <w:rPr>
          <w:rFonts w:eastAsia="Arial" w:cs="Arial" w:ascii="Arial" w:hAnsi="Arial"/>
          <w:color w:val="000000"/>
        </w:rPr>
        <w:t xml:space="preserve">.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Art.11. A prestação de contas dos recursos recebidos pela </w:t>
      </w:r>
      <w:r>
        <w:rPr>
          <w:rFonts w:eastAsia="Arial" w:cs="Arial" w:ascii="Arial" w:hAnsi="Arial"/>
        </w:rPr>
        <w:t>[</w:t>
      </w:r>
      <w:r>
        <w:rPr>
          <w:rFonts w:eastAsia="Arial" w:cs="Arial" w:ascii="Arial" w:hAnsi="Arial"/>
          <w:highlight w:val="yellow"/>
        </w:rPr>
        <w:t>NOME DA EJ]</w:t>
      </w:r>
      <w:r>
        <w:rPr>
          <w:rFonts w:eastAsia="Arial" w:cs="Arial" w:ascii="Arial" w:hAnsi="Arial"/>
        </w:rPr>
        <w:t xml:space="preserve"> </w:t>
      </w:r>
      <w:r>
        <w:rPr>
          <w:rFonts w:eastAsia="Arial" w:cs="Arial" w:ascii="Arial" w:hAnsi="Arial"/>
          <w:color w:val="000000"/>
        </w:rPr>
        <w:t xml:space="preserve">se dará no encerramento de cada </w:t>
      </w:r>
      <w:r>
        <w:rPr>
          <w:rFonts w:eastAsia="Arial" w:cs="Arial" w:ascii="Arial" w:hAnsi="Arial"/>
          <w:color w:val="000000"/>
          <w:highlight w:val="yellow"/>
        </w:rPr>
        <w:t>semestre e do exercício fiscal</w:t>
      </w:r>
      <w:r>
        <w:rPr>
          <w:rFonts w:eastAsia="Arial" w:cs="Arial" w:ascii="Arial" w:hAnsi="Arial"/>
          <w:color w:val="000000"/>
        </w:rPr>
        <w:t xml:space="preserve">, devendo observar primordialmente os princípios da publicidade, transparência financeira e sustentabilidade, devendo ser apresentado relatório de atividades e das demonstrações financeiras, incluindo-se as certidões negativas de débitos junto aos órgãos competentes. </w:t>
      </w:r>
    </w:p>
    <w:p>
      <w:pPr>
        <w:pStyle w:val="Normal1"/>
        <w:spacing w:lineRule="auto" w:line="240" w:before="0" w:after="240"/>
        <w:jc w:val="center"/>
        <w:rPr>
          <w:rFonts w:ascii="Arial" w:hAnsi="Arial" w:eastAsia="Arial" w:cs="Arial"/>
          <w:b/>
          <w:color w:val="000000"/>
        </w:rPr>
      </w:pPr>
      <w:r>
        <w:rPr>
          <w:rFonts w:eastAsia="Arial" w:cs="Arial" w:ascii="Arial" w:hAnsi="Arial"/>
          <w:b/>
          <w:color w:val="000000"/>
        </w:rPr>
        <w:t>TÍTULO III – DOS ASSOCIADOS</w:t>
      </w:r>
    </w:p>
    <w:p>
      <w:pPr>
        <w:pStyle w:val="Normal1"/>
        <w:spacing w:lineRule="auto" w:line="240" w:before="0" w:after="240"/>
        <w:jc w:val="center"/>
        <w:rPr>
          <w:rFonts w:ascii="Arial" w:hAnsi="Arial" w:eastAsia="Arial" w:cs="Arial"/>
          <w:b/>
          <w:color w:val="000000"/>
        </w:rPr>
      </w:pPr>
      <w:r>
        <w:rPr>
          <w:rFonts w:eastAsia="Arial" w:cs="Arial" w:ascii="Arial" w:hAnsi="Arial"/>
          <w:b/>
          <w:color w:val="000000"/>
        </w:rPr>
        <w:t>CAPÍTULO I – DA COMPOSIÇÃO SOCIAL E RESPONSABILIDADE DE SEUS ASSOCIADOS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 xml:space="preserve">Art.12. Poderão ser associados da </w:t>
      </w:r>
      <w:r>
        <w:rPr>
          <w:rFonts w:eastAsia="Arial" w:cs="Arial" w:ascii="Arial" w:hAnsi="Arial"/>
          <w:color w:val="000000"/>
          <w:sz w:val="22"/>
          <w:szCs w:val="22"/>
          <w:shd w:fill="FFFF00" w:val="clear"/>
        </w:rPr>
        <w:t>[NOME DA EJ]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os acadêmicos regularmente matriculados no curso de [NOME DO CURSO DE GRADUAÇÃO] da Universidade Estadual do Maranhão (UEMA), que sejam aprovados em processo seletivo específico, conforme as normas estabelecidas no Regimento Interno da</w:t>
      </w:r>
      <w:r>
        <w:rPr>
          <w:rFonts w:eastAsia="Arial" w:cs="Arial" w:ascii="Arial" w:hAnsi="Arial"/>
          <w:color w:val="000000"/>
          <w:sz w:val="22"/>
          <w:szCs w:val="22"/>
          <w:shd w:fill="FFFF00" w:val="clear"/>
        </w:rPr>
        <w:t xml:space="preserve"> [NOME DA EJ].</w:t>
      </w:r>
    </w:p>
    <w:p>
      <w:pPr>
        <w:pStyle w:val="Normal1"/>
        <w:spacing w:lineRule="auto" w:line="240" w:before="0" w:after="240"/>
        <w:jc w:val="both"/>
        <w:rPr>
          <w:sz w:val="22"/>
          <w:szCs w:val="22"/>
        </w:rPr>
      </w:pP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>Parágrafo único.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Uma vez associado, o estudante passará a prestar serviços voluntários sem qualquer vínculo empregatício, funcional ou remuneratório em favor da administração da </w:t>
      </w:r>
      <w:r>
        <w:rPr>
          <w:rFonts w:eastAsia="Arial" w:cs="Arial" w:ascii="Arial" w:hAnsi="Arial"/>
          <w:sz w:val="22"/>
          <w:szCs w:val="22"/>
        </w:rPr>
        <w:t>[</w:t>
      </w:r>
      <w:r>
        <w:rPr>
          <w:rFonts w:eastAsia="Arial" w:cs="Arial" w:ascii="Arial" w:hAnsi="Arial"/>
          <w:sz w:val="22"/>
          <w:szCs w:val="22"/>
          <w:highlight w:val="yellow"/>
        </w:rPr>
        <w:t>NOME DA E</w:t>
      </w:r>
      <w:r>
        <w:rPr>
          <w:rFonts w:eastAsia="Arial" w:cs="Arial" w:ascii="Arial" w:hAnsi="Arial"/>
          <w:color w:val="000000"/>
          <w:sz w:val="22"/>
          <w:szCs w:val="22"/>
          <w:highlight w:val="yellow"/>
        </w:rPr>
        <w:t>J</w:t>
      </w:r>
    </w:p>
    <w:p>
      <w:pPr>
        <w:pStyle w:val="Normal1"/>
        <w:spacing w:lineRule="auto" w:line="240" w:before="0" w:after="240"/>
        <w:jc w:val="both"/>
        <w:rPr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 xml:space="preserve">Art. 13. É facultado o aceite de acadêmicos de outros cursos de graduação da Universidade Estadual do Maranhão, na condição de pessoas físicas, desenvolvendo atividades de colaboração em projetos, não gerando qualquer vinculação associativa a </w:t>
      </w:r>
      <w:r>
        <w:rPr>
          <w:rFonts w:eastAsia="Arial" w:cs="Arial" w:ascii="Arial" w:hAnsi="Arial"/>
          <w:color w:val="000000"/>
          <w:sz w:val="22"/>
          <w:szCs w:val="22"/>
          <w:shd w:fill="FFFF00" w:val="clear"/>
        </w:rPr>
        <w:t>[NOME DA EJ]</w:t>
      </w:r>
      <w:r>
        <w:rPr>
          <w:rFonts w:eastAsia="Arial" w:cs="Arial" w:ascii="Arial" w:hAnsi="Arial"/>
          <w:color w:val="000000"/>
          <w:sz w:val="22"/>
          <w:szCs w:val="22"/>
        </w:rPr>
        <w:t>.</w:t>
      </w:r>
    </w:p>
    <w:p>
      <w:pPr>
        <w:pStyle w:val="Normal1"/>
        <w:spacing w:lineRule="auto" w:line="240" w:before="0" w:after="240"/>
        <w:jc w:val="both"/>
        <w:rPr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 xml:space="preserve">Art.14. São categorias de associados: </w:t>
      </w:r>
    </w:p>
    <w:p>
      <w:pPr>
        <w:pStyle w:val="Normal"/>
        <w:spacing w:lineRule="auto" w:line="240" w:before="280" w:after="280"/>
        <w:jc w:val="both"/>
        <w:rPr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>I - Membros Efetivos: Acadêmicos regularmente matriculados no curso de [NOME DO CURSO DE GRADUAÇÃO] da UEMA que foram aprovados no processo seletivo e já passaram por período de experiência, exercendo plenamente as atividades e direitos previstos neste Estatuto e no Regimento Interno</w:t>
      </w:r>
      <w:r>
        <w:rPr>
          <w:rFonts w:eastAsia="Times New Roman" w:cs="Times New Roman" w:ascii="Times New Roman" w:hAnsi="Times New Roman"/>
          <w:color w:val="1B1C1D"/>
          <w:sz w:val="22"/>
          <w:szCs w:val="22"/>
          <w:lang w:eastAsia="pt-BR"/>
        </w:rPr>
        <w:t>.</w:t>
      </w:r>
    </w:p>
    <w:p>
      <w:pPr>
        <w:pStyle w:val="Normal"/>
        <w:spacing w:lineRule="auto" w:line="240" w:before="280" w:after="280"/>
        <w:jc w:val="both"/>
        <w:rPr>
          <w:rFonts w:ascii="Times New Roman" w:hAnsi="Times New Roman" w:eastAsia="Times New Roman" w:cs="Times New Roman"/>
          <w:color w:val="1B1C1D"/>
          <w:sz w:val="22"/>
          <w:szCs w:val="22"/>
          <w:lang w:eastAsia="pt-BR"/>
        </w:rPr>
      </w:pPr>
      <w:r>
        <w:rPr>
          <w:rFonts w:eastAsia="Arial" w:cs="Arial" w:ascii="Arial" w:hAnsi="Arial"/>
          <w:color w:val="000000"/>
          <w:sz w:val="22"/>
          <w:szCs w:val="22"/>
          <w:lang w:eastAsia="pt-BR"/>
        </w:rPr>
        <w:t>II - Trainees/Assessores/Aprendizes: Acadêmicos regularmente matriculados no curso de [NOME DO CURSO DE GRADUAÇÃO] da UEMA, preferencialmente dos dois primeiros períodos, que estão em processo de formação e integração à Empresa Júnior, com direitos e deveres específicos definidos no Regimento Interno.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Art.15. Os membros não responderão, solidária ou subsidiariamente, pelas obrigações assumidas pela Associação.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Parágrafo único. Um ato será considerado </w:t>
      </w:r>
      <w:r>
        <w:rPr>
          <w:rFonts w:eastAsia="Arial" w:cs="Arial" w:ascii="Arial" w:hAnsi="Arial"/>
          <w:i/>
          <w:color w:val="000000"/>
        </w:rPr>
        <w:t>ultra vires</w:t>
      </w:r>
      <w:r>
        <w:rPr>
          <w:rFonts w:eastAsia="Arial" w:cs="Arial" w:ascii="Arial" w:hAnsi="Arial"/>
          <w:color w:val="000000"/>
        </w:rPr>
        <w:t xml:space="preserve">, respondendo por ele o associado que o praticou, quando de forma nítida exceder os limites deste estatuto, seja por estranho ao objeto social, seja por não estar tal ato expressamente autorizado pelo estatuto ou vedado pelo mesmo.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Art.16. A nenhum membro será intuída a preposição ou representação da entidade sem que porte instrumento expresso e determinado de outorga ou delegação feita pelo Presidente. </w:t>
      </w:r>
    </w:p>
    <w:p>
      <w:pPr>
        <w:pStyle w:val="Normal1"/>
        <w:spacing w:lineRule="auto" w:line="240" w:before="0" w:after="240"/>
        <w:jc w:val="center"/>
        <w:rPr>
          <w:rFonts w:ascii="Arial" w:hAnsi="Arial" w:eastAsia="Arial" w:cs="Arial"/>
          <w:b/>
          <w:i/>
          <w:i/>
          <w:color w:val="000000"/>
        </w:rPr>
      </w:pPr>
      <w:r>
        <w:rPr>
          <w:rFonts w:eastAsia="Arial" w:cs="Arial" w:ascii="Arial" w:hAnsi="Arial"/>
          <w:b/>
          <w:i/>
          <w:color w:val="000000"/>
        </w:rPr>
        <w:t>Seção I - Dos direitos e deveres dos associados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Art.17. São direitos de todos os associados: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I - Participar das Assembleias Gerais ordinárias e/ou extraordinárias, com direito a voz e a voto;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II - Propor a adoção de medidas que julgarem convenientes ao interesse social da </w:t>
      </w:r>
      <w:r>
        <w:rPr>
          <w:rFonts w:eastAsia="Arial" w:cs="Arial" w:ascii="Arial" w:hAnsi="Arial"/>
        </w:rPr>
        <w:t>[</w:t>
      </w:r>
      <w:r>
        <w:rPr>
          <w:rFonts w:eastAsia="Arial" w:cs="Arial" w:ascii="Arial" w:hAnsi="Arial"/>
          <w:highlight w:val="yellow"/>
        </w:rPr>
        <w:t>NOME DA EJ]</w:t>
      </w:r>
      <w:r>
        <w:rPr>
          <w:rFonts w:eastAsia="Arial" w:cs="Arial" w:ascii="Arial" w:hAnsi="Arial"/>
          <w:color w:val="000000"/>
        </w:rPr>
        <w:t xml:space="preserve">;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III - Fazer parte de comissões e receber delegações e outorgas da Diretoria Executiva;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IV - Convocar a Assembleia Geral, na forma deste Estatuto;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V - Recorrer à </w:t>
      </w:r>
      <w:r>
        <w:rPr>
          <w:rFonts w:eastAsia="Arial" w:cs="Arial" w:ascii="Arial" w:hAnsi="Arial"/>
        </w:rPr>
        <w:t>Assembleia</w:t>
      </w:r>
      <w:r>
        <w:rPr>
          <w:rFonts w:eastAsia="Arial" w:cs="Arial" w:ascii="Arial" w:hAnsi="Arial"/>
          <w:color w:val="000000"/>
        </w:rPr>
        <w:t xml:space="preserve"> Geral contra atos de Diretores, da Diretoria Executiva e do Conselho Estratégico, na forma deste Estatuto.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VI - Solicitar, a qualquer tempo, informações relativas às atividades da </w:t>
      </w:r>
      <w:r>
        <w:rPr>
          <w:rFonts w:eastAsia="Arial" w:cs="Arial" w:ascii="Arial" w:hAnsi="Arial"/>
        </w:rPr>
        <w:t>[</w:t>
      </w:r>
      <w:r>
        <w:rPr>
          <w:rFonts w:eastAsia="Arial" w:cs="Arial" w:ascii="Arial" w:hAnsi="Arial"/>
          <w:highlight w:val="yellow"/>
        </w:rPr>
        <w:t>NOME DA EJ]</w:t>
      </w:r>
      <w:r>
        <w:rPr>
          <w:rFonts w:eastAsia="Arial" w:cs="Arial" w:ascii="Arial" w:hAnsi="Arial"/>
          <w:color w:val="000000"/>
        </w:rPr>
        <w:t xml:space="preserve">;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VII - Manifestar-se acerca das atividades sociais da</w:t>
      </w:r>
      <w:r>
        <w:rPr>
          <w:rFonts w:eastAsia="Arial" w:cs="Arial" w:ascii="Arial" w:hAnsi="Arial"/>
        </w:rPr>
        <w:t xml:space="preserve"> [</w:t>
      </w:r>
      <w:r>
        <w:rPr>
          <w:rFonts w:eastAsia="Arial" w:cs="Arial" w:ascii="Arial" w:hAnsi="Arial"/>
          <w:highlight w:val="yellow"/>
        </w:rPr>
        <w:t>NOME DA EJ]</w:t>
      </w:r>
      <w:r>
        <w:rPr>
          <w:rFonts w:eastAsia="Arial" w:cs="Arial" w:ascii="Arial" w:hAnsi="Arial"/>
          <w:color w:val="000000"/>
        </w:rPr>
        <w:t xml:space="preserve">;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VIII - Candidatar-se às Diretorias;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IX – Solicitar seu licenciamento, na forma deste Estatuto.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X – Retirar-se da associação.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Parágrafo único. Aos Trainees não são facultados os direitos elencados nos incisos I, IV e VIII deste artigo, assegurada, entretanto, sua participação, como ouvinte, em Assembleia Geral.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Art.18. São deveres de todos os membros: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I - Conhecer e cumprir as disposições deste Estatuto e acatar as deliberações válidas dos órgãos deliberativos e executivos;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II - Colaborar com a promoção da </w:t>
      </w:r>
      <w:r>
        <w:rPr>
          <w:rFonts w:eastAsia="Arial" w:cs="Arial" w:ascii="Arial" w:hAnsi="Arial"/>
        </w:rPr>
        <w:t>[</w:t>
      </w:r>
      <w:r>
        <w:rPr>
          <w:rFonts w:eastAsia="Arial" w:cs="Arial" w:ascii="Arial" w:hAnsi="Arial"/>
          <w:highlight w:val="yellow"/>
        </w:rPr>
        <w:t>NOME DA EJ]</w:t>
      </w:r>
      <w:r>
        <w:rPr>
          <w:rFonts w:eastAsia="Arial" w:cs="Arial" w:ascii="Arial" w:hAnsi="Arial"/>
          <w:color w:val="000000"/>
        </w:rPr>
        <w:t xml:space="preserve">, cumprindo e observando as disposições do Estatuto Social, bem como das demais normas internas da entidade;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III - Informar e provocar a atuação dos órgãos deliberativos, na hipótese de descumprimento deste Estatuto ou do Regimento Interno, bem como comunicar à Diretoria Executiva qualquer circunstância ou fato lesivo aos interesses da </w:t>
      </w:r>
      <w:r>
        <w:rPr>
          <w:rFonts w:eastAsia="Arial" w:cs="Arial" w:ascii="Arial" w:hAnsi="Arial"/>
        </w:rPr>
        <w:t>[</w:t>
      </w:r>
      <w:r>
        <w:rPr>
          <w:rFonts w:eastAsia="Arial" w:cs="Arial" w:ascii="Arial" w:hAnsi="Arial"/>
          <w:highlight w:val="yellow"/>
        </w:rPr>
        <w:t>NOME DA EJ]</w:t>
      </w:r>
      <w:r>
        <w:rPr>
          <w:rFonts w:eastAsia="Arial" w:cs="Arial" w:ascii="Arial" w:hAnsi="Arial"/>
          <w:color w:val="000000"/>
        </w:rPr>
        <w:t xml:space="preserve">;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IV - Zelar pelo patrimônio da</w:t>
      </w:r>
      <w:r>
        <w:rPr>
          <w:rFonts w:eastAsia="Arial" w:cs="Arial" w:ascii="Arial" w:hAnsi="Arial"/>
        </w:rPr>
        <w:t xml:space="preserve"> [</w:t>
      </w:r>
      <w:r>
        <w:rPr>
          <w:rFonts w:eastAsia="Arial" w:cs="Arial" w:ascii="Arial" w:hAnsi="Arial"/>
          <w:highlight w:val="yellow"/>
        </w:rPr>
        <w:t>NOME DA EJ]</w:t>
      </w:r>
      <w:r>
        <w:rPr>
          <w:rFonts w:eastAsia="Arial" w:cs="Arial" w:ascii="Arial" w:hAnsi="Arial"/>
        </w:rPr>
        <w:t>;</w:t>
      </w:r>
      <w:r>
        <w:rPr>
          <w:rFonts w:eastAsia="Arial" w:cs="Arial" w:ascii="Arial" w:hAnsi="Arial"/>
          <w:color w:val="000000"/>
        </w:rPr>
        <w:t xml:space="preserve">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V - Concorrer para a realização do objetivo social;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VI - Desempenhar com dignidade os cargos para os quais foram eleitos ou os compromissos que aceitarem, atuando com presteza, diligência, transparência e pontualidade nas tarefas que lhe são confiadas e afastando qualquer conduta que possa comprometer o nome e a imagem da </w:t>
      </w:r>
      <w:r>
        <w:rPr>
          <w:rFonts w:eastAsia="Arial" w:cs="Arial" w:ascii="Arial" w:hAnsi="Arial"/>
        </w:rPr>
        <w:t>[</w:t>
      </w:r>
      <w:r>
        <w:rPr>
          <w:rFonts w:eastAsia="Arial" w:cs="Arial" w:ascii="Arial" w:hAnsi="Arial"/>
          <w:highlight w:val="yellow"/>
        </w:rPr>
        <w:t>NOME DA EJ]</w:t>
      </w:r>
      <w:r>
        <w:rPr>
          <w:rFonts w:eastAsia="Arial" w:cs="Arial" w:ascii="Arial" w:hAnsi="Arial"/>
        </w:rPr>
        <w:t>.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i/>
          <w:i/>
          <w:color w:val="000000"/>
        </w:rPr>
      </w:pPr>
      <w:r>
        <w:rPr>
          <w:rFonts w:eastAsia="Arial" w:cs="Arial" w:ascii="Arial" w:hAnsi="Arial"/>
          <w:color w:val="000000"/>
        </w:rPr>
        <w:t>VII - Manter atualizados</w:t>
      </w:r>
      <w:r>
        <w:rPr>
          <w:rFonts w:eastAsia="Arial" w:cs="Arial" w:ascii="Arial" w:hAnsi="Arial"/>
          <w:i/>
          <w:color w:val="000000"/>
        </w:rPr>
        <w:t xml:space="preserve"> </w:t>
      </w:r>
      <w:r>
        <w:rPr>
          <w:rFonts w:eastAsia="Arial" w:cs="Arial" w:ascii="Arial" w:hAnsi="Arial"/>
          <w:color w:val="000000"/>
        </w:rPr>
        <w:t xml:space="preserve">seus </w:t>
      </w:r>
      <w:r>
        <w:rPr>
          <w:rFonts w:eastAsia="Arial" w:cs="Arial" w:ascii="Arial" w:hAnsi="Arial"/>
          <w:i/>
          <w:color w:val="000000"/>
        </w:rPr>
        <w:t xml:space="preserve">dados </w:t>
      </w:r>
      <w:r>
        <w:rPr>
          <w:rFonts w:eastAsia="Arial" w:cs="Arial" w:ascii="Arial" w:hAnsi="Arial"/>
          <w:color w:val="000000"/>
        </w:rPr>
        <w:t xml:space="preserve">cadastrais junto à </w:t>
      </w:r>
      <w:r>
        <w:rPr>
          <w:rFonts w:eastAsia="Arial" w:cs="Arial" w:ascii="Arial" w:hAnsi="Arial"/>
        </w:rPr>
        <w:t>[</w:t>
      </w:r>
      <w:r>
        <w:rPr>
          <w:rFonts w:eastAsia="Arial" w:cs="Arial" w:ascii="Arial" w:hAnsi="Arial"/>
          <w:highlight w:val="yellow"/>
        </w:rPr>
        <w:t>NOME DA EJ]</w:t>
      </w:r>
      <w:r>
        <w:rPr>
          <w:rFonts w:eastAsia="Arial" w:cs="Arial" w:ascii="Arial" w:hAnsi="Arial"/>
          <w:color w:val="000000"/>
        </w:rPr>
        <w:t>, em especial o endereço de seu correio eletrônico.</w:t>
      </w:r>
      <w:r>
        <w:rPr>
          <w:rFonts w:eastAsia="Arial" w:cs="Arial" w:ascii="Arial" w:hAnsi="Arial"/>
          <w:i/>
          <w:color w:val="000000"/>
        </w:rPr>
        <w:t xml:space="preserve">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Parágrafo único. Presumem-se lidos, após dois dias úteis de seu envio, todos os e-mails enviados para o endereço eletrônico cadastrado pelo membro junto à associação. </w:t>
      </w:r>
    </w:p>
    <w:p>
      <w:pPr>
        <w:pStyle w:val="Normal1"/>
        <w:spacing w:lineRule="auto" w:line="240" w:before="0" w:after="240"/>
        <w:jc w:val="center"/>
        <w:rPr>
          <w:rFonts w:ascii="Arial" w:hAnsi="Arial" w:eastAsia="Arial" w:cs="Arial"/>
          <w:b/>
          <w:i/>
          <w:i/>
          <w:color w:val="000000"/>
        </w:rPr>
      </w:pPr>
      <w:r>
        <w:rPr>
          <w:rFonts w:eastAsia="Arial" w:cs="Arial" w:ascii="Arial" w:hAnsi="Arial"/>
          <w:b/>
          <w:i/>
          <w:color w:val="000000"/>
        </w:rPr>
        <w:t>Seção II – Da retirada, da exclusão e do licenciamento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Art.19. O membro associado que desejar se retirar da </w:t>
      </w:r>
      <w:r>
        <w:rPr>
          <w:rFonts w:eastAsia="Arial" w:cs="Arial" w:ascii="Arial" w:hAnsi="Arial"/>
        </w:rPr>
        <w:t>[</w:t>
      </w:r>
      <w:r>
        <w:rPr>
          <w:rFonts w:eastAsia="Arial" w:cs="Arial" w:ascii="Arial" w:hAnsi="Arial"/>
          <w:highlight w:val="yellow"/>
        </w:rPr>
        <w:t>NOME DA EJ]</w:t>
      </w:r>
      <w:r>
        <w:rPr>
          <w:rFonts w:eastAsia="Arial" w:cs="Arial" w:ascii="Arial" w:hAnsi="Arial"/>
        </w:rPr>
        <w:t xml:space="preserve"> </w:t>
      </w:r>
      <w:r>
        <w:rPr>
          <w:rFonts w:eastAsia="Arial" w:cs="Arial" w:ascii="Arial" w:hAnsi="Arial"/>
          <w:color w:val="000000"/>
        </w:rPr>
        <w:t xml:space="preserve">deverá encaminhar comunicação formal, por escrito, </w:t>
      </w:r>
      <w:r>
        <w:rPr>
          <w:rFonts w:eastAsia="Arial" w:cs="Arial" w:ascii="Arial" w:hAnsi="Arial"/>
        </w:rPr>
        <w:t xml:space="preserve">à </w:t>
      </w:r>
      <w:r>
        <w:rPr>
          <w:rFonts w:eastAsia="Arial" w:cs="Arial" w:ascii="Arial" w:hAnsi="Arial"/>
          <w:highlight w:val="yellow"/>
        </w:rPr>
        <w:t>Diretoria</w:t>
      </w:r>
      <w:r>
        <w:rPr>
          <w:rFonts w:eastAsia="Arial" w:cs="Arial" w:ascii="Arial" w:hAnsi="Arial"/>
          <w:color w:val="000000"/>
          <w:highlight w:val="yellow"/>
        </w:rPr>
        <w:t xml:space="preserve"> de Ge</w:t>
      </w:r>
      <w:r>
        <w:rPr>
          <w:rFonts w:eastAsia="Arial" w:cs="Arial" w:ascii="Arial" w:hAnsi="Arial"/>
          <w:highlight w:val="yellow"/>
        </w:rPr>
        <w:t>nte</w:t>
      </w:r>
      <w:r>
        <w:rPr>
          <w:rFonts w:eastAsia="Arial" w:cs="Arial" w:ascii="Arial" w:hAnsi="Arial"/>
          <w:color w:val="000000"/>
          <w:highlight w:val="yellow"/>
        </w:rPr>
        <w:t xml:space="preserve"> </w:t>
      </w:r>
      <w:r>
        <w:rPr>
          <w:rFonts w:eastAsia="Arial" w:cs="Arial" w:ascii="Arial" w:hAnsi="Arial"/>
          <w:highlight w:val="yellow"/>
        </w:rPr>
        <w:t>e Gestão</w:t>
      </w:r>
      <w:r>
        <w:rPr>
          <w:rFonts w:eastAsia="Arial" w:cs="Arial" w:ascii="Arial" w:hAnsi="Arial"/>
          <w:color w:val="000000"/>
        </w:rPr>
        <w:t xml:space="preserve">, que estabelecerá o prazo para o desligamento efetivo.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Art.20. Serão considerados licenciados os membros que assumirem essa condição em decorrência de licenciamento voluntário.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§ 1º. O pedido de licenciamento, instruído com justificativa idônea, será processado perante a Diretoria, que decidirá o pleito mediante parecer prévio da Diretoria Executiva e definirá seu prazo de duração.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§ 2º. Durante o período de licenciamento, o associado não terá direito a voto nas Assembleias Gerais.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§ 3º. É lícito a Diretoria antecipar, motivadamente e a requerimento do licenciado, a cessação do licenciamento;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§ 4º. O membro licenciado não faz jus ao certificado de participação na </w:t>
      </w:r>
      <w:r>
        <w:rPr>
          <w:rFonts w:eastAsia="Arial" w:cs="Arial" w:ascii="Arial" w:hAnsi="Arial"/>
        </w:rPr>
        <w:t>[</w:t>
      </w:r>
      <w:r>
        <w:rPr>
          <w:rFonts w:eastAsia="Arial" w:cs="Arial" w:ascii="Arial" w:hAnsi="Arial"/>
          <w:highlight w:val="yellow"/>
        </w:rPr>
        <w:t>NOME DA EJ]</w:t>
      </w:r>
      <w:r>
        <w:rPr>
          <w:rFonts w:eastAsia="Arial" w:cs="Arial" w:ascii="Arial" w:hAnsi="Arial"/>
        </w:rPr>
        <w:t xml:space="preserve"> </w:t>
      </w:r>
      <w:r>
        <w:rPr>
          <w:rFonts w:eastAsia="Arial" w:cs="Arial" w:ascii="Arial" w:hAnsi="Arial"/>
          <w:color w:val="000000"/>
        </w:rPr>
        <w:t>durante o tempo em que esteve licenciado.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Art.21. Os membros que descumprirem as determinações deste Estatuto, do Regimento Interno, do Programa de Controle Disciplinar (PCD) e das demais resoluções válidas das Diretorias ou da Assembleia Geral, resguardado o direito de defesa e recurso, estarão sujeitos à aplicação das seguintes penalidades: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I – Advertência com conseqüente lançamento de pontos no PCD, conforme procedimento descrito e aprovado em Assembleia Geral;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II - Exclusão.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Parágrafo único – A aplicação das penalidades é competência da Diretoria Executiva.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Art.22. O membro associado será excluído do quadro social da </w:t>
      </w:r>
      <w:r>
        <w:rPr>
          <w:rFonts w:eastAsia="Arial" w:cs="Arial" w:ascii="Arial" w:hAnsi="Arial"/>
        </w:rPr>
        <w:t>[</w:t>
      </w:r>
      <w:r>
        <w:rPr>
          <w:rFonts w:eastAsia="Arial" w:cs="Arial" w:ascii="Arial" w:hAnsi="Arial"/>
          <w:b/>
          <w:highlight w:val="yellow"/>
        </w:rPr>
        <w:t>NOME DA EJ</w:t>
      </w:r>
      <w:r>
        <w:rPr>
          <w:rFonts w:eastAsia="Arial" w:cs="Arial" w:ascii="Arial" w:hAnsi="Arial"/>
          <w:highlight w:val="yellow"/>
        </w:rPr>
        <w:t>]</w:t>
      </w:r>
      <w:r>
        <w:rPr>
          <w:rFonts w:eastAsia="Arial" w:cs="Arial" w:ascii="Arial" w:hAnsi="Arial"/>
        </w:rPr>
        <w:t xml:space="preserve"> </w:t>
      </w:r>
      <w:r>
        <w:rPr>
          <w:rFonts w:eastAsia="Arial" w:cs="Arial" w:ascii="Arial" w:hAnsi="Arial"/>
          <w:color w:val="000000"/>
        </w:rPr>
        <w:t>por justa causa nos casos de: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highlight w:val="yellow"/>
        </w:rPr>
      </w:pPr>
      <w:r>
        <w:rPr>
          <w:rFonts w:eastAsia="Arial" w:cs="Arial" w:ascii="Arial" w:hAnsi="Arial"/>
          <w:color w:val="000000"/>
        </w:rPr>
        <w:t xml:space="preserve"> </w:t>
      </w:r>
      <w:r>
        <w:rPr>
          <w:rFonts w:eastAsia="Arial" w:cs="Arial" w:ascii="Arial" w:hAnsi="Arial"/>
          <w:color w:val="000000"/>
        </w:rPr>
        <w:t xml:space="preserve">I - Conclusão, abandono, jubilação, transferência ou desligamento do curso de bacharelado em </w:t>
      </w:r>
      <w:r>
        <w:rPr>
          <w:rFonts w:eastAsia="Arial" w:cs="Arial" w:ascii="Arial" w:hAnsi="Arial"/>
          <w:highlight w:val="yellow"/>
        </w:rPr>
        <w:t>[CURSOS CONTEMPLADOS PELA EJ}</w:t>
      </w:r>
      <w:r>
        <w:rPr>
          <w:rFonts w:eastAsia="Arial" w:cs="Arial" w:ascii="Arial" w:hAnsi="Arial"/>
          <w:color w:val="000000"/>
        </w:rPr>
        <w:t xml:space="preserve"> </w:t>
      </w:r>
      <w:r>
        <w:rPr>
          <w:rFonts w:eastAsia="Arial" w:cs="Arial" w:ascii="Arial" w:hAnsi="Arial"/>
        </w:rPr>
        <w:t xml:space="preserve">da Universidade Estadual do Maranhão - Campus </w:t>
      </w:r>
      <w:r>
        <w:rPr>
          <w:rFonts w:eastAsia="Arial" w:cs="Arial" w:ascii="Arial" w:hAnsi="Arial"/>
          <w:highlight w:val="yellow"/>
        </w:rPr>
        <w:t>X</w:t>
      </w:r>
      <w:r>
        <w:rPr>
          <w:rFonts w:eastAsia="Arial" w:cs="Arial" w:ascii="Arial" w:hAnsi="Arial"/>
        </w:rPr>
        <w:t>.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II - Decisão da Diretoria Executiva, como resultado de violação estatutária ou regimental ou, ainda, no caso de atingimento da pontuação limite do PCD;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III - Prática de ato incompatível com os fins da </w:t>
      </w:r>
      <w:r>
        <w:rPr>
          <w:rFonts w:eastAsia="Arial" w:cs="Arial" w:ascii="Arial" w:hAnsi="Arial"/>
        </w:rPr>
        <w:t>[</w:t>
      </w:r>
      <w:r>
        <w:rPr>
          <w:rFonts w:eastAsia="Arial" w:cs="Arial" w:ascii="Arial" w:hAnsi="Arial"/>
          <w:highlight w:val="yellow"/>
        </w:rPr>
        <w:t>NOME DA EJ]</w:t>
      </w:r>
      <w:r>
        <w:rPr>
          <w:rFonts w:eastAsia="Arial" w:cs="Arial" w:ascii="Arial" w:hAnsi="Arial"/>
          <w:color w:val="000000"/>
        </w:rPr>
        <w:t>,</w:t>
      </w:r>
      <w:r>
        <w:rPr>
          <w:rFonts w:eastAsia="Arial" w:cs="Arial" w:ascii="Arial" w:hAnsi="Arial"/>
        </w:rPr>
        <w:t xml:space="preserve"> </w:t>
      </w:r>
      <w:r>
        <w:rPr>
          <w:rFonts w:eastAsia="Arial" w:cs="Arial" w:ascii="Arial" w:hAnsi="Arial"/>
          <w:color w:val="000000"/>
        </w:rPr>
        <w:t>ou com suas formas de atuação.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Parágrafo único. Nos casos descritos </w:t>
      </w:r>
      <w:r>
        <w:rPr>
          <w:rFonts w:eastAsia="Arial" w:cs="Arial" w:ascii="Arial" w:hAnsi="Arial"/>
        </w:rPr>
        <w:t>neste</w:t>
      </w:r>
      <w:r>
        <w:rPr>
          <w:rFonts w:eastAsia="Arial" w:cs="Arial" w:ascii="Arial" w:hAnsi="Arial"/>
          <w:color w:val="000000"/>
        </w:rPr>
        <w:t xml:space="preserve"> artigo, serão resguardados ao membro o direito de defesa e recurso.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Art.23. É vedada a aplicação de qualquer penalidade sem prévia notificação ao associado, garantindo-lhe o direito à ampla defesa.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§ 1º. A notificação prévia caberá a</w:t>
      </w:r>
      <w:r>
        <w:rPr>
          <w:rFonts w:eastAsia="Arial" w:cs="Arial" w:ascii="Arial" w:hAnsi="Arial"/>
        </w:rPr>
        <w:t xml:space="preserve"> </w:t>
      </w:r>
      <w:r>
        <w:rPr>
          <w:rFonts w:eastAsia="Arial" w:cs="Arial" w:ascii="Arial" w:hAnsi="Arial"/>
          <w:highlight w:val="yellow"/>
        </w:rPr>
        <w:t>Diretoria de Gente e Gestão</w:t>
      </w:r>
      <w:r>
        <w:rPr>
          <w:rFonts w:eastAsia="Arial" w:cs="Arial" w:ascii="Arial" w:hAnsi="Arial"/>
          <w:color w:val="000000"/>
        </w:rPr>
        <w:t xml:space="preserve">, a quem poderá ser direcionada explicação escrita dentro de um prazo máximo de 07 (sete) dias.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§ 2º. Na hipótese de membro associado que ocupar cargo eletivo, a notificação incumbe ao Diretor Presidente, na forma do PCD.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Art.24. Da decisão acerca da exclusão de membro, caberá, dentro do prazo de 15 (quinze) dias, recurso à </w:t>
      </w:r>
      <w:r>
        <w:rPr>
          <w:rFonts w:eastAsia="Arial" w:cs="Arial" w:ascii="Arial" w:hAnsi="Arial"/>
        </w:rPr>
        <w:t>Assembleia</w:t>
      </w:r>
      <w:r>
        <w:rPr>
          <w:rFonts w:eastAsia="Arial" w:cs="Arial" w:ascii="Arial" w:hAnsi="Arial"/>
          <w:color w:val="000000"/>
        </w:rPr>
        <w:t xml:space="preserve"> Geral especialmente convocada para deliberar sobre a penalidade, na qual será, antes do início das discussões, assegurado ao membro o direito de se manifestar acerca do processo.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Art.25. O desligamento do membro não exclui sua responsabilidade pelo cumprimento de obrigações assumidas enquanto associado, até a data do efetivo desligamento.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Art.26. O Regimento Interno disporá sobre os procedimentos a serem adotados em caso de vacância de cargo eletivo. </w:t>
      </w:r>
    </w:p>
    <w:p>
      <w:pPr>
        <w:pStyle w:val="Normal1"/>
        <w:spacing w:lineRule="auto" w:line="240" w:before="0" w:after="240"/>
        <w:jc w:val="center"/>
        <w:rPr>
          <w:rFonts w:ascii="Arial" w:hAnsi="Arial" w:eastAsia="Arial" w:cs="Arial"/>
          <w:b/>
          <w:color w:val="000000"/>
        </w:rPr>
      </w:pPr>
      <w:r>
        <w:rPr>
          <w:rFonts w:eastAsia="Arial" w:cs="Arial" w:ascii="Arial" w:hAnsi="Arial"/>
          <w:b/>
          <w:color w:val="000000"/>
        </w:rPr>
        <w:t>TÍTULO IV – DA ADMINISTRAÇÃO</w:t>
      </w:r>
    </w:p>
    <w:p>
      <w:pPr>
        <w:pStyle w:val="Normal1"/>
        <w:spacing w:lineRule="auto" w:line="240" w:before="0" w:after="240"/>
        <w:jc w:val="center"/>
        <w:rPr>
          <w:rFonts w:ascii="Arial" w:hAnsi="Arial" w:eastAsia="Arial" w:cs="Arial"/>
          <w:b/>
          <w:color w:val="000000"/>
        </w:rPr>
      </w:pPr>
      <w:r>
        <w:rPr>
          <w:rFonts w:eastAsia="Arial" w:cs="Arial" w:ascii="Arial" w:hAnsi="Arial"/>
          <w:b/>
          <w:color w:val="000000"/>
        </w:rPr>
        <w:t>CAPÍTULO V – ORGANIZAÇÃO ADMINISTRATIVA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Art.27. São órgãos da administração da </w:t>
      </w:r>
      <w:r>
        <w:rPr>
          <w:rFonts w:eastAsia="Arial" w:cs="Arial" w:ascii="Arial" w:hAnsi="Arial"/>
        </w:rPr>
        <w:t>[</w:t>
      </w:r>
      <w:r>
        <w:rPr>
          <w:rFonts w:eastAsia="Arial" w:cs="Arial" w:ascii="Arial" w:hAnsi="Arial"/>
          <w:highlight w:val="yellow"/>
        </w:rPr>
        <w:t>NOME DA EJ]</w:t>
      </w:r>
      <w:r>
        <w:rPr>
          <w:rFonts w:eastAsia="Arial" w:cs="Arial" w:ascii="Arial" w:hAnsi="Arial"/>
        </w:rPr>
        <w:t xml:space="preserve">: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I - Assembleia Geral;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II - Conselho Estratégico;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III - Diretoria Executiva.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§ 1º. A </w:t>
      </w:r>
      <w:r>
        <w:rPr>
          <w:rFonts w:eastAsia="Arial" w:cs="Arial" w:ascii="Arial" w:hAnsi="Arial"/>
        </w:rPr>
        <w:t>[</w:t>
      </w:r>
      <w:r>
        <w:rPr>
          <w:rFonts w:eastAsia="Arial" w:cs="Arial" w:ascii="Arial" w:hAnsi="Arial"/>
          <w:highlight w:val="yellow"/>
        </w:rPr>
        <w:t>NOME DA EJ]</w:t>
      </w:r>
      <w:r>
        <w:rPr>
          <w:rFonts w:eastAsia="Arial" w:cs="Arial" w:ascii="Arial" w:hAnsi="Arial"/>
        </w:rPr>
        <w:t xml:space="preserve"> adotará</w:t>
      </w:r>
      <w:r>
        <w:rPr>
          <w:rFonts w:eastAsia="Arial" w:cs="Arial" w:ascii="Arial" w:hAnsi="Arial"/>
          <w:color w:val="000000"/>
        </w:rPr>
        <w:t xml:space="preserve"> práticas de gestão administrativa, necessárias e suficientes, para coibir a obtenção, de forma individual ou coletiva, de benefícios ou vantagens pessoais, em decorrência da participação no respectivo processo decisório.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§ 2º. O exercício do cargo em órgão da </w:t>
      </w:r>
      <w:r>
        <w:rPr>
          <w:rFonts w:eastAsia="Arial" w:cs="Arial" w:ascii="Arial" w:hAnsi="Arial"/>
        </w:rPr>
        <w:t>[</w:t>
      </w:r>
      <w:r>
        <w:rPr>
          <w:rFonts w:eastAsia="Arial" w:cs="Arial" w:ascii="Arial" w:hAnsi="Arial"/>
          <w:highlight w:val="yellow"/>
        </w:rPr>
        <w:t>NOME DA EJ]</w:t>
      </w:r>
      <w:r>
        <w:rPr>
          <w:rFonts w:eastAsia="Arial" w:cs="Arial" w:ascii="Arial" w:hAnsi="Arial"/>
        </w:rPr>
        <w:t xml:space="preserve"> </w:t>
      </w:r>
      <w:r>
        <w:rPr>
          <w:rFonts w:eastAsia="Arial" w:cs="Arial" w:ascii="Arial" w:hAnsi="Arial"/>
          <w:color w:val="000000"/>
        </w:rPr>
        <w:t xml:space="preserve">não é delegável.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§ 3º. O presidente das reuniões da Assembleia Geral e da Diretoria Executiva será o Presidente da </w:t>
      </w:r>
      <w:r>
        <w:rPr>
          <w:rFonts w:eastAsia="Arial" w:cs="Arial" w:ascii="Arial" w:hAnsi="Arial"/>
        </w:rPr>
        <w:t>[</w:t>
      </w:r>
      <w:r>
        <w:rPr>
          <w:rFonts w:eastAsia="Arial" w:cs="Arial" w:ascii="Arial" w:hAnsi="Arial"/>
          <w:highlight w:val="yellow"/>
        </w:rPr>
        <w:t>NOME DA EJ]</w:t>
      </w:r>
      <w:r>
        <w:rPr>
          <w:rFonts w:eastAsia="Arial" w:cs="Arial" w:ascii="Arial" w:hAnsi="Arial"/>
          <w:color w:val="000000"/>
        </w:rPr>
        <w:t xml:space="preserve">, que terá voto decisório em caso de empate nas votações. Na sua falta, substitui-lo-á o </w:t>
      </w:r>
      <w:r>
        <w:rPr>
          <w:rFonts w:eastAsia="Arial" w:cs="Arial" w:ascii="Arial" w:hAnsi="Arial"/>
          <w:color w:val="000000"/>
          <w:highlight w:val="yellow"/>
        </w:rPr>
        <w:t>Vice-Presidente</w:t>
      </w:r>
      <w:r>
        <w:rPr>
          <w:rFonts w:eastAsia="Arial" w:cs="Arial" w:ascii="Arial" w:hAnsi="Arial"/>
          <w:color w:val="000000"/>
        </w:rPr>
        <w:t xml:space="preserve">. </w:t>
      </w:r>
    </w:p>
    <w:p>
      <w:pPr>
        <w:pStyle w:val="Normal1"/>
        <w:spacing w:lineRule="auto" w:line="240" w:before="0" w:after="240"/>
        <w:jc w:val="center"/>
        <w:rPr>
          <w:rFonts w:ascii="Arial" w:hAnsi="Arial" w:eastAsia="Arial" w:cs="Arial"/>
          <w:b/>
          <w:i/>
          <w:i/>
          <w:color w:val="000000"/>
        </w:rPr>
      </w:pPr>
      <w:r>
        <w:rPr>
          <w:rFonts w:eastAsia="Arial" w:cs="Arial" w:ascii="Arial" w:hAnsi="Arial"/>
          <w:b/>
          <w:i/>
          <w:color w:val="000000"/>
        </w:rPr>
        <w:t>Seção I – Da Assembleia Geral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Art.28. A Assembleia Geral é o órgão máximo da </w:t>
      </w:r>
      <w:r>
        <w:rPr>
          <w:rFonts w:eastAsia="Arial" w:cs="Arial" w:ascii="Arial" w:hAnsi="Arial"/>
        </w:rPr>
        <w:t>[</w:t>
      </w:r>
      <w:r>
        <w:rPr>
          <w:rFonts w:eastAsia="Arial" w:cs="Arial" w:ascii="Arial" w:hAnsi="Arial"/>
          <w:highlight w:val="yellow"/>
        </w:rPr>
        <w:t>NOME DA EJ]</w:t>
      </w:r>
      <w:r>
        <w:rPr>
          <w:rFonts w:eastAsia="Arial" w:cs="Arial" w:ascii="Arial" w:hAnsi="Arial"/>
        </w:rPr>
        <w:t xml:space="preserve"> </w:t>
      </w:r>
      <w:r>
        <w:rPr>
          <w:rFonts w:eastAsia="Arial" w:cs="Arial" w:ascii="Arial" w:hAnsi="Arial"/>
          <w:color w:val="000000"/>
        </w:rPr>
        <w:t xml:space="preserve">e tem poderes para decidir todas as questões relativas ao seu objeto, bem como tomar todas as resoluções que julgar conveniente </w:t>
      </w:r>
      <w:r>
        <w:rPr>
          <w:rFonts w:eastAsia="Arial" w:cs="Arial" w:ascii="Arial" w:hAnsi="Arial"/>
        </w:rPr>
        <w:t>à sua</w:t>
      </w:r>
      <w:r>
        <w:rPr>
          <w:rFonts w:eastAsia="Arial" w:cs="Arial" w:ascii="Arial" w:hAnsi="Arial"/>
          <w:color w:val="000000"/>
        </w:rPr>
        <w:t xml:space="preserve"> defesa e desenvolvimento. A Assembleia Geral reunir-se-á: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I - Ordinariamente: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a) Até a segunda semana de dezembro para deliberação de contas, das demonstrações financeiras e dos resultados referentes ao segundo semestre do ano e da gestão findada, bem como para eleger os membros da Diretoria Executiva e do Conselho Administrativo para o próximo do ano;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II - Extraordinariamente, sempre que o interesse social o exigir.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Art.29. As Assembleias Gerais serão convocadas pelo presidente do Conselho Estratégico, pelo Presidente ou por iniciativa própria de, pelo menos, 02 (dois) Diretores ou, ainda, a requerimento de, pelo menos, 1/5 (um quinto) dos membros votantes, mediante carta ou por correio eletrônico enviado a todos os membros com a antecedência mínima de 03 (três) dias.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§ 1º. A convocação mencionará o dia, a hora e o local da reunião, bem como, resumidamente, a ordem do dia.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§ 2º. As Assembleias Gerais serão constituídas pela reunião dos membros que estão em pleno gozo de seus direitos sociais.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§ 3º. Terão poder de voto os efetivos membros associados.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§ 4º. Considerar-se-á regularmente convocado o membro que comparecer </w:t>
      </w:r>
      <w:r>
        <w:rPr>
          <w:rFonts w:eastAsia="Arial" w:cs="Arial" w:ascii="Arial" w:hAnsi="Arial"/>
        </w:rPr>
        <w:t>à Assembleia</w:t>
      </w:r>
      <w:r>
        <w:rPr>
          <w:rFonts w:eastAsia="Arial" w:cs="Arial" w:ascii="Arial" w:hAnsi="Arial"/>
          <w:color w:val="000000"/>
        </w:rPr>
        <w:t xml:space="preserve"> Geral.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§ 5º. As </w:t>
      </w:r>
      <w:r>
        <w:rPr>
          <w:rFonts w:eastAsia="Arial" w:cs="Arial" w:ascii="Arial" w:hAnsi="Arial"/>
        </w:rPr>
        <w:t>Assembleias</w:t>
      </w:r>
      <w:r>
        <w:rPr>
          <w:rFonts w:eastAsia="Arial" w:cs="Arial" w:ascii="Arial" w:hAnsi="Arial"/>
          <w:color w:val="000000"/>
        </w:rPr>
        <w:t xml:space="preserve"> Gerais instalar-se-ão, em primeira convocação, com a presença de associados que representem, pelo menos, 1/2 (metade) dos votos dos associados votantes e, em segunda convocação, meia hora após o horário originalmente designado, com qualquer número;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§6º. É vedado o direito de voto por procuração.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Art.30. Todas as decisões serão tomadas em Assembleia Geral pela maioria de votos dos associados votantes presentes ao conclave, com exceção daquelas que tenham por objeto: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I - Deliberar sobre a destituição de seus Diretores;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II - Alterar este Estatuto Social.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§ 1º. Nas hipóteses estabelecidas nos itens I e II deste artigo, o </w:t>
      </w:r>
      <w:r>
        <w:rPr>
          <w:rFonts w:eastAsia="Arial" w:cs="Arial" w:ascii="Arial" w:hAnsi="Arial"/>
        </w:rPr>
        <w:t>quorum</w:t>
      </w:r>
      <w:r>
        <w:rPr>
          <w:rFonts w:eastAsia="Arial" w:cs="Arial" w:ascii="Arial" w:hAnsi="Arial"/>
          <w:color w:val="000000"/>
        </w:rPr>
        <w:t xml:space="preserve"> de decisão é o de 2/3 (dois terços) de votos dos membros votantes presentes à </w:t>
      </w:r>
      <w:r>
        <w:rPr>
          <w:rFonts w:eastAsia="Arial" w:cs="Arial" w:ascii="Arial" w:hAnsi="Arial"/>
        </w:rPr>
        <w:t>Assembleia</w:t>
      </w:r>
      <w:r>
        <w:rPr>
          <w:rFonts w:eastAsia="Arial" w:cs="Arial" w:ascii="Arial" w:hAnsi="Arial"/>
          <w:color w:val="000000"/>
        </w:rPr>
        <w:t xml:space="preserve"> Geral especialmente convocada para este fim, não podendo haver deliberação, em primeira convocação, sem que esteja presente a maioria absoluta dos seus associados, ou com menos de 1/3 (um terço) nas convocações seguintes.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§ 2º. Os trabalhos da Assembleia Geral serão dirigidos pelo Presidente, que terá voto minerva em caso de empate nas votações, nomeando-se, oportunamente, o secretário. Na falta ou impedimento do Diretor Presidente, substituí-lo-á o </w:t>
      </w:r>
      <w:r>
        <w:rPr>
          <w:rFonts w:eastAsia="Arial" w:cs="Arial" w:ascii="Arial" w:hAnsi="Arial"/>
          <w:color w:val="000000"/>
          <w:highlight w:val="yellow"/>
        </w:rPr>
        <w:t>Vice-Presidente</w:t>
      </w:r>
      <w:r>
        <w:rPr>
          <w:rFonts w:eastAsia="Arial" w:cs="Arial" w:ascii="Arial" w:hAnsi="Arial"/>
          <w:color w:val="000000"/>
        </w:rPr>
        <w:t xml:space="preserve"> e, na falta deste, será escolhido o </w:t>
      </w:r>
      <w:r>
        <w:rPr>
          <w:rFonts w:eastAsia="Arial" w:cs="Arial" w:ascii="Arial" w:hAnsi="Arial"/>
          <w:color w:val="000000"/>
          <w:highlight w:val="yellow"/>
        </w:rPr>
        <w:t>diretor administrativo-financeiro</w:t>
      </w:r>
      <w:r>
        <w:rPr>
          <w:rFonts w:eastAsia="Arial" w:cs="Arial" w:ascii="Arial" w:hAnsi="Arial"/>
          <w:color w:val="000000"/>
        </w:rPr>
        <w:t xml:space="preserve"> e, na falta deste, será escolhido, por maioria simples, outro Diretor presente.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§ 3º. A alteração estatutária somente será válida se fizer parte de pauta prévia e específica.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§ 4º. Não será objeto de deliberação a proposta que vise a supressão do inciso I e parágrafo 3o do Art. 4o.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§ 5º. Dos trabalhos e deliberações da Assembleia Geral será lavrada ata, em forma de sumário dos fatos ocorridos, assinada pelos membros da mesa e associados presentes. Para a validade da ata será necessária a assinatura de tantos associados quanto bastem para constituir a maioria requerida para as deliberações tomadas em Assembleia Geral.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Art.31. Compete à Assembleia Geral: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I - Eleger os membros para compor a Diretoria Executiva;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II - Destituir os membros que compõem a Diretoria Executiva;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III - Apreciar, examinar e aprovar o relatório da Diretoria, o Balanço Patrimonial e demais demonstrações financeiras;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IV - Opinar, quando especialmente convocada para esse fim, sobre os planos de expansão ou programa de ação apresentados pela Diretoria Executiva;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V - Propor e aprovar alterações no Estatuto Social e no Regimento Interno. </w:t>
      </w:r>
    </w:p>
    <w:p>
      <w:pPr>
        <w:pStyle w:val="Normal1"/>
        <w:spacing w:lineRule="auto" w:line="240" w:before="0" w:after="240"/>
        <w:jc w:val="center"/>
        <w:rPr>
          <w:rFonts w:ascii="Arial" w:hAnsi="Arial" w:eastAsia="Arial" w:cs="Arial"/>
          <w:b/>
          <w:i/>
          <w:i/>
          <w:color w:val="000000"/>
        </w:rPr>
      </w:pPr>
      <w:r>
        <w:rPr>
          <w:rFonts w:eastAsia="Arial" w:cs="Arial" w:ascii="Arial" w:hAnsi="Arial"/>
          <w:b/>
          <w:i/>
          <w:color w:val="000000"/>
        </w:rPr>
        <w:t>Seção II – Do Conselho Estratégico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Art.32. O Conselho Estratégico é órgão de consulta e assessoramento à Diretoria Executiva da </w:t>
      </w:r>
      <w:r>
        <w:rPr>
          <w:rFonts w:eastAsia="Arial" w:cs="Arial" w:ascii="Arial" w:hAnsi="Arial"/>
        </w:rPr>
        <w:t>[</w:t>
      </w:r>
      <w:r>
        <w:rPr>
          <w:rFonts w:eastAsia="Arial" w:cs="Arial" w:ascii="Arial" w:hAnsi="Arial"/>
          <w:highlight w:val="yellow"/>
        </w:rPr>
        <w:t>NOME DA EJ]</w:t>
      </w:r>
      <w:r>
        <w:rPr>
          <w:rFonts w:eastAsia="Arial" w:cs="Arial" w:ascii="Arial" w:hAnsi="Arial"/>
          <w:color w:val="000000"/>
        </w:rPr>
        <w:t xml:space="preserve">.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§ 1º. As reuniões do Conselho Estratégico serão convocadas, por email, sempre que o interesse social assim o exigir, pelo Diretor Presidente, por dois Diretores, em conjunto, ou por, pelo menos, 01 (um) dos membros em exercício do Conselho Estratégico, sempre com antecedência mínima de 03 (três) dias.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§ 2º. A convocação deverá informar o dia, a hora e o local da reunião, bem como, resumidamente, a ordem do dia.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§ 3º. Considerar-se-á regularmente convocado o Conselheiro que comparecer à Reunião.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§ 4º. As decisões serão tomadas por maioria dos votos dos presentes.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§ 5º. Serão considerados presentes os que participarem inclusive por meio eletrônico de qualquer natureza.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Art.33. Os membros do Conselho Estratégico serão indicados pela Diretoria Executiva dentre os ex-membros da</w:t>
      </w:r>
      <w:r>
        <w:rPr>
          <w:rFonts w:eastAsia="Arial" w:cs="Arial" w:ascii="Arial" w:hAnsi="Arial"/>
        </w:rPr>
        <w:t xml:space="preserve"> [</w:t>
      </w:r>
      <w:r>
        <w:rPr>
          <w:rFonts w:eastAsia="Arial" w:cs="Arial" w:ascii="Arial" w:hAnsi="Arial"/>
          <w:highlight w:val="yellow"/>
        </w:rPr>
        <w:t xml:space="preserve">NOME DA EJ] </w:t>
      </w:r>
      <w:r>
        <w:rPr>
          <w:rFonts w:eastAsia="Arial" w:cs="Arial" w:ascii="Arial" w:hAnsi="Arial"/>
        </w:rPr>
        <w:t xml:space="preserve">e da Federação Paraibana de Empresas Juniores.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§ 1º. O Conselho Estratégico não possui número fixo de integrantes, devendo, contudo, ser formado por 03 (três) ou 05 (cinco) membros.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§ 2º. O mandato dos integrantes do Conselho Estratégico é de uma gestão, permitida a recondução ao cargo.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Art.34. Compete aos membros do Conselho Estratégico as seguintes atribuições e responsabilidades: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I - Contribuir com pareceres técnicos a serem analisados pela Diretoria Executiva;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II - Participar das reuniões da Diretoria Executiva, sem direito a voto, com o objetivo de expor ideias e contribuir com o objeto social da</w:t>
      </w:r>
      <w:r>
        <w:rPr>
          <w:rFonts w:eastAsia="Arial" w:cs="Arial" w:ascii="Arial" w:hAnsi="Arial"/>
        </w:rPr>
        <w:t xml:space="preserve"> [</w:t>
      </w:r>
      <w:r>
        <w:rPr>
          <w:rFonts w:eastAsia="Arial" w:cs="Arial" w:ascii="Arial" w:hAnsi="Arial"/>
          <w:highlight w:val="yellow"/>
        </w:rPr>
        <w:t>NOME DA EJ]</w:t>
      </w:r>
      <w:r>
        <w:rPr>
          <w:rFonts w:eastAsia="Arial" w:cs="Arial" w:ascii="Arial" w:hAnsi="Arial"/>
        </w:rPr>
        <w:t xml:space="preserve"> </w:t>
      </w:r>
      <w:r>
        <w:rPr>
          <w:rFonts w:eastAsia="Arial" w:cs="Arial" w:ascii="Arial" w:hAnsi="Arial"/>
          <w:color w:val="000000"/>
        </w:rPr>
        <w:t xml:space="preserve">sempre que solicitado por aquele órgão;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III - Sempre que o interesse social exigir, dar parecer quanto às políticas da Diretoria Executiva que orientam as atividades gerais da </w:t>
      </w:r>
      <w:r>
        <w:rPr>
          <w:rFonts w:eastAsia="Arial" w:cs="Arial" w:ascii="Arial" w:hAnsi="Arial"/>
        </w:rPr>
        <w:t>[</w:t>
      </w:r>
      <w:r>
        <w:rPr>
          <w:rFonts w:eastAsia="Arial" w:cs="Arial" w:ascii="Arial" w:hAnsi="Arial"/>
          <w:highlight w:val="yellow"/>
        </w:rPr>
        <w:t>NOME DA EJ]</w:t>
      </w:r>
      <w:r>
        <w:rPr>
          <w:rFonts w:eastAsia="Arial" w:cs="Arial" w:ascii="Arial" w:hAnsi="Arial"/>
          <w:color w:val="000000"/>
        </w:rPr>
        <w:t xml:space="preserve">, respeitando os princípios gerais adotados pelos associados;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IV - Apoiar a Diretoria Executiva especialmente nos planos de captação de recursos e acompanhar a realização dos Planos de Ação e a Proposta Orçamentária;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V - Acompanhar as deliberações sobre o patrimônio, investimento e gestão financeira;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VI - Propor a alteração do Estatuto Social à Assembleia Geral;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VII - Decidir sobre as questões que lhe forem submetidas pela Diretoria Executiva;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VIII - Convocar a Assembleia Geral, na forma deste Estatuto;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IX – Participar da elaboração e revisão do Planejamento Estratégico e acompanhar a execução do mesmo. </w:t>
      </w:r>
    </w:p>
    <w:p>
      <w:pPr>
        <w:pStyle w:val="Normal1"/>
        <w:spacing w:lineRule="auto" w:line="240" w:before="0" w:after="240"/>
        <w:jc w:val="center"/>
        <w:rPr>
          <w:rFonts w:ascii="Arial" w:hAnsi="Arial" w:eastAsia="Arial" w:cs="Arial"/>
          <w:b/>
          <w:i/>
          <w:i/>
          <w:color w:val="000000"/>
        </w:rPr>
      </w:pPr>
      <w:r>
        <w:rPr>
          <w:rFonts w:eastAsia="Arial" w:cs="Arial" w:ascii="Arial" w:hAnsi="Arial"/>
          <w:b/>
          <w:i/>
          <w:color w:val="000000"/>
        </w:rPr>
        <w:t>Seção III – Da Diretoria Executiva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Art. 35. A Diretoria Executiva, integrada por todos os Diretores, é o órgão de gestão executiva da </w:t>
      </w:r>
      <w:r>
        <w:rPr>
          <w:rFonts w:eastAsia="Arial" w:cs="Arial" w:ascii="Arial" w:hAnsi="Arial"/>
        </w:rPr>
        <w:t>[</w:t>
      </w:r>
      <w:r>
        <w:rPr>
          <w:rFonts w:eastAsia="Arial" w:cs="Arial" w:ascii="Arial" w:hAnsi="Arial"/>
          <w:highlight w:val="yellow"/>
        </w:rPr>
        <w:t>NOME DA EJ]</w:t>
      </w:r>
      <w:r>
        <w:rPr>
          <w:rFonts w:eastAsia="Arial" w:cs="Arial" w:ascii="Arial" w:hAnsi="Arial"/>
          <w:color w:val="000000"/>
        </w:rPr>
        <w:t xml:space="preserve">, cabendo-lhe formular políticas e estratégias, deliberar, controlar e orientar as ações desta associação.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  <w:highlight w:val="yellow"/>
        </w:rPr>
      </w:pPr>
      <w:r>
        <w:rPr>
          <w:rFonts w:eastAsia="Arial" w:cs="Arial" w:ascii="Arial" w:hAnsi="Arial"/>
          <w:color w:val="000000"/>
        </w:rPr>
        <w:t xml:space="preserve">Art. 36. A Diretoria Executiva será composta por, pelo menos, 01 (um)  </w:t>
      </w:r>
      <w:r>
        <w:rPr>
          <w:rFonts w:eastAsia="Arial" w:cs="Arial" w:ascii="Arial" w:hAnsi="Arial"/>
          <w:color w:val="000000"/>
          <w:shd w:fill="FFFF00" w:val="clear"/>
        </w:rPr>
        <w:t>Presidente</w:t>
      </w:r>
      <w:r>
        <w:rPr>
          <w:rFonts w:eastAsia="Arial" w:cs="Arial" w:ascii="Arial" w:hAnsi="Arial"/>
          <w:color w:val="000000"/>
        </w:rPr>
        <w:t xml:space="preserve">, 01 (um) </w:t>
      </w:r>
      <w:r>
        <w:rPr>
          <w:rFonts w:eastAsia="Arial" w:cs="Arial" w:ascii="Arial" w:hAnsi="Arial"/>
          <w:color w:val="000000"/>
          <w:highlight w:val="yellow"/>
        </w:rPr>
        <w:t>Diretor Vice-Presidente</w:t>
      </w:r>
      <w:r>
        <w:rPr>
          <w:rFonts w:eastAsia="Arial" w:cs="Arial" w:ascii="Arial" w:hAnsi="Arial"/>
          <w:color w:val="000000"/>
        </w:rPr>
        <w:t xml:space="preserve"> e 01 (um)</w:t>
      </w:r>
      <w:r>
        <w:rPr>
          <w:rFonts w:eastAsia="Arial" w:cs="Arial" w:ascii="Arial" w:hAnsi="Arial"/>
          <w:color w:val="000000"/>
          <w:highlight w:val="yellow"/>
        </w:rPr>
        <w:t xml:space="preserve"> Diretor de Projetos</w:t>
      </w:r>
      <w:r>
        <w:rPr>
          <w:rFonts w:eastAsia="Arial" w:cs="Arial" w:ascii="Arial" w:hAnsi="Arial"/>
          <w:color w:val="000000"/>
        </w:rPr>
        <w:t xml:space="preserve">, todos eleitos pela Assembleia Geral dentre os membros associados que demonstrarem interesse na candidatura. </w:t>
      </w:r>
      <w:r>
        <w:rPr>
          <w:rFonts w:eastAsia="Arial" w:cs="Arial" w:ascii="Arial" w:hAnsi="Arial"/>
          <w:color w:val="000000"/>
          <w:highlight w:val="yellow"/>
        </w:rPr>
        <w:t xml:space="preserve">[ADICIONAR </w:t>
      </w:r>
      <w:r>
        <w:rPr>
          <w:rFonts w:eastAsia="Arial" w:cs="Arial" w:ascii="Arial" w:hAnsi="Arial"/>
          <w:highlight w:val="yellow"/>
        </w:rPr>
        <w:t>DIRETORIAS</w:t>
      </w:r>
      <w:r>
        <w:rPr>
          <w:rFonts w:eastAsia="Arial" w:cs="Arial" w:ascii="Arial" w:hAnsi="Arial"/>
          <w:color w:val="000000"/>
          <w:highlight w:val="yellow"/>
        </w:rPr>
        <w:t xml:space="preserve"> RESTANTES]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§1º. É facultado a cada Diretor delegar competências a gerentes, secretários, assessores ou coordenadores de núcleos temáticos, conforme as necessidades da</w:t>
      </w:r>
      <w:r>
        <w:rPr>
          <w:rFonts w:eastAsia="Arial" w:cs="Arial" w:ascii="Arial" w:hAnsi="Arial"/>
        </w:rPr>
        <w:t xml:space="preserve"> [</w:t>
      </w:r>
      <w:r>
        <w:rPr>
          <w:rFonts w:eastAsia="Arial" w:cs="Arial" w:ascii="Arial" w:hAnsi="Arial"/>
          <w:highlight w:val="yellow"/>
        </w:rPr>
        <w:t>NOME DA EJ]</w:t>
      </w:r>
      <w:r>
        <w:rPr>
          <w:rFonts w:eastAsia="Arial" w:cs="Arial" w:ascii="Arial" w:hAnsi="Arial"/>
          <w:color w:val="000000"/>
        </w:rPr>
        <w:t xml:space="preserve">, que a ele se </w:t>
      </w:r>
      <w:r>
        <w:rPr>
          <w:rFonts w:eastAsia="Arial" w:cs="Arial" w:ascii="Arial" w:hAnsi="Arial"/>
        </w:rPr>
        <w:t>subordinam</w:t>
      </w:r>
      <w:r>
        <w:rPr>
          <w:rFonts w:eastAsia="Arial" w:cs="Arial" w:ascii="Arial" w:hAnsi="Arial"/>
          <w:color w:val="000000"/>
        </w:rPr>
        <w:t>, dentro do âmbito das responsabilidades específicas estabelecidas neste Estatuto.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§ 2º. O mandato do Diretor será de 01 (um) ano, sendo permitida uma única reeleição para o mesmo cargo.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§ 3º. As reuniões da Diretoria Executiva serão convocadas pelo Presidente ou por dois outros Diretores, em conjunto.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§ 4º. As deliberações nas reuniões da Diretoria Executiva serão tomadas pela maioria de votos dos Diretores, considerando-se presentes os que participarem inclusive por meio eletrônico de qualquer natureza.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§ 5º. O processo eleitoral será objeto do Regimento Interno da </w:t>
      </w:r>
      <w:r>
        <w:rPr>
          <w:rFonts w:eastAsia="Arial" w:cs="Arial" w:ascii="Arial" w:hAnsi="Arial"/>
        </w:rPr>
        <w:t>[</w:t>
      </w:r>
      <w:r>
        <w:rPr>
          <w:rFonts w:eastAsia="Arial" w:cs="Arial" w:ascii="Arial" w:hAnsi="Arial"/>
          <w:highlight w:val="yellow"/>
        </w:rPr>
        <w:t>NOME DA EJ]</w:t>
      </w:r>
      <w:r>
        <w:rPr>
          <w:rFonts w:eastAsia="Arial" w:cs="Arial" w:ascii="Arial" w:hAnsi="Arial"/>
          <w:color w:val="000000"/>
        </w:rPr>
        <w:t xml:space="preserve">.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Art. 37. Compete aos Diretores: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I - Administrar a </w:t>
      </w:r>
      <w:r>
        <w:rPr>
          <w:rFonts w:eastAsia="Arial" w:cs="Arial" w:ascii="Arial" w:hAnsi="Arial"/>
        </w:rPr>
        <w:t>[</w:t>
      </w:r>
      <w:r>
        <w:rPr>
          <w:rFonts w:eastAsia="Arial" w:cs="Arial" w:ascii="Arial" w:hAnsi="Arial"/>
          <w:highlight w:val="yellow"/>
        </w:rPr>
        <w:t>NOME DA EJ]</w:t>
      </w:r>
      <w:r>
        <w:rPr>
          <w:rFonts w:eastAsia="Arial" w:cs="Arial" w:ascii="Arial" w:hAnsi="Arial"/>
        </w:rPr>
        <w:t xml:space="preserve">, </w:t>
      </w:r>
      <w:r>
        <w:rPr>
          <w:rFonts w:eastAsia="Arial" w:cs="Arial" w:ascii="Arial" w:hAnsi="Arial"/>
          <w:color w:val="000000"/>
        </w:rPr>
        <w:t xml:space="preserve">estabelecendo suas prioridades, focalizando, operacionalizando e executando os programas da associação;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II - Propor e executar políticas e planos estratégicos, bem como implementar os programas e prioridades estabelecidas;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III - Dirigir, orientar e coordenar o funcionamento da </w:t>
      </w:r>
      <w:r>
        <w:rPr>
          <w:rFonts w:eastAsia="Arial" w:cs="Arial" w:ascii="Arial" w:hAnsi="Arial"/>
        </w:rPr>
        <w:t>[</w:t>
      </w:r>
      <w:r>
        <w:rPr>
          <w:rFonts w:eastAsia="Arial" w:cs="Arial" w:ascii="Arial" w:hAnsi="Arial"/>
          <w:highlight w:val="yellow"/>
        </w:rPr>
        <w:t>NOME DA EJ]</w:t>
      </w:r>
      <w:r>
        <w:rPr>
          <w:rFonts w:eastAsia="Arial" w:cs="Arial" w:ascii="Arial" w:hAnsi="Arial"/>
          <w:color w:val="000000"/>
        </w:rPr>
        <w:t xml:space="preserve">, observando o fiel cumprimento das políticas traçadas, os planos, programas e projetos da organização;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IV - Submeter à Assembleia Geral as propostas Orçamentária e Programática anuais e sua implementação;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V - Praticar atos administrativos para a gestão da organização;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VI - Designar os titulares das funções de gerenciamento da estrutura orgânica básica;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color w:val="000000"/>
        </w:rPr>
        <w:t xml:space="preserve">VII - Fornecer ao Conselho Estratégico os elementos de informação necessários ao acompanhamento permanente das atividades da </w:t>
      </w:r>
      <w:r>
        <w:rPr>
          <w:rFonts w:eastAsia="Arial" w:cs="Arial" w:ascii="Arial" w:hAnsi="Arial"/>
        </w:rPr>
        <w:t>[</w:t>
      </w:r>
      <w:r>
        <w:rPr>
          <w:rFonts w:eastAsia="Arial" w:cs="Arial" w:ascii="Arial" w:hAnsi="Arial"/>
          <w:highlight w:val="yellow"/>
        </w:rPr>
        <w:t>NOME DA EJ]</w:t>
      </w:r>
      <w:r>
        <w:rPr>
          <w:rFonts w:eastAsia="Arial" w:cs="Arial" w:ascii="Arial" w:hAnsi="Arial"/>
        </w:rPr>
        <w:t>;</w:t>
      </w:r>
      <w:r>
        <w:rPr>
          <w:rFonts w:eastAsia="Arial" w:cs="Arial" w:ascii="Arial" w:hAnsi="Arial"/>
          <w:color w:val="000000"/>
        </w:rPr>
        <w:t xml:space="preserve">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VIII - Assegurar o desenvolvimento e implementação de ações relativas ao objeto da</w:t>
      </w:r>
      <w:r>
        <w:rPr>
          <w:rFonts w:eastAsia="Arial" w:cs="Arial" w:ascii="Arial" w:hAnsi="Arial"/>
        </w:rPr>
        <w:t xml:space="preserve"> [</w:t>
      </w:r>
      <w:r>
        <w:rPr>
          <w:rFonts w:eastAsia="Arial" w:cs="Arial" w:ascii="Arial" w:hAnsi="Arial"/>
          <w:highlight w:val="yellow"/>
        </w:rPr>
        <w:t>NOME DA EJ]</w:t>
      </w:r>
      <w:r>
        <w:rPr>
          <w:rFonts w:eastAsia="Arial" w:cs="Arial" w:ascii="Arial" w:hAnsi="Arial"/>
        </w:rPr>
        <w:t xml:space="preserve">, </w:t>
      </w:r>
      <w:r>
        <w:rPr>
          <w:rFonts w:eastAsia="Arial" w:cs="Arial" w:ascii="Arial" w:hAnsi="Arial"/>
          <w:color w:val="000000"/>
        </w:rPr>
        <w:t xml:space="preserve">fazendo cumprir sua missão, prioridades, estratégias e seus programas de atuação;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IX - Propor a alteração do Estatuto Social e do Regimento Interno à Assembleia Geral;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X - Convocar a Assembleia Geral, na forma deste Estatuto;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XI - Editar portarias com intuito de regular o funcionamento interno de suas diretorias.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Parágrafo único. A Diretoria Executiva poderá nomear mandatários com poderes específicos, escolhidos, inclusive, dentre os demais membros da </w:t>
      </w:r>
      <w:r>
        <w:rPr>
          <w:rFonts w:eastAsia="Arial" w:cs="Arial" w:ascii="Arial" w:hAnsi="Arial"/>
        </w:rPr>
        <w:t>[</w:t>
      </w:r>
      <w:r>
        <w:rPr>
          <w:rFonts w:eastAsia="Arial" w:cs="Arial" w:ascii="Arial" w:hAnsi="Arial"/>
          <w:highlight w:val="yellow"/>
        </w:rPr>
        <w:t>NOME DA EJ]</w:t>
      </w:r>
      <w:r>
        <w:rPr>
          <w:rFonts w:eastAsia="Arial" w:cs="Arial" w:ascii="Arial" w:hAnsi="Arial"/>
          <w:color w:val="000000"/>
        </w:rPr>
        <w:t xml:space="preserve">, observado o seguinte: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a) o mandato não poderá ter duração superior a 06 (seis) meses, salvo aqueles conferidos para defesa em processos administrativos ou judiciais;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b) o mandato deve ser outorgado mediante assinatura, pelo menos, do Diretor Presidente e de outro Diretor. </w:t>
      </w:r>
    </w:p>
    <w:p>
      <w:pPr>
        <w:pStyle w:val="Normal1"/>
        <w:spacing w:lineRule="auto" w:line="240" w:before="0" w:after="240"/>
        <w:jc w:val="center"/>
        <w:rPr>
          <w:rFonts w:ascii="Arial" w:hAnsi="Arial" w:eastAsia="Arial" w:cs="Arial"/>
          <w:b/>
          <w:i/>
          <w:i/>
          <w:color w:val="000000"/>
        </w:rPr>
      </w:pPr>
      <w:r>
        <w:rPr>
          <w:rFonts w:eastAsia="Arial" w:cs="Arial" w:ascii="Arial" w:hAnsi="Arial"/>
          <w:b/>
          <w:i/>
          <w:color w:val="000000"/>
        </w:rPr>
        <w:t>Subseção I – Da Presidência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Art. 38. Ao Presidente compete: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I - Cumprir e fazer cumprir as normas de atuação da </w:t>
      </w:r>
      <w:r>
        <w:rPr>
          <w:rFonts w:eastAsia="Arial" w:cs="Arial" w:ascii="Arial" w:hAnsi="Arial"/>
        </w:rPr>
        <w:t>[</w:t>
      </w:r>
      <w:r>
        <w:rPr>
          <w:rFonts w:eastAsia="Arial" w:cs="Arial" w:ascii="Arial" w:hAnsi="Arial"/>
          <w:highlight w:val="yellow"/>
        </w:rPr>
        <w:t>NOME DA EJ]</w:t>
      </w:r>
      <w:r>
        <w:rPr>
          <w:rFonts w:eastAsia="Arial" w:cs="Arial" w:ascii="Arial" w:hAnsi="Arial"/>
        </w:rPr>
        <w:t xml:space="preserve"> </w:t>
      </w:r>
      <w:r>
        <w:rPr>
          <w:rFonts w:eastAsia="Arial" w:cs="Arial" w:ascii="Arial" w:hAnsi="Arial"/>
          <w:color w:val="000000"/>
        </w:rPr>
        <w:t xml:space="preserve">no que se refere a sua política de planejamento, estratégia, </w:t>
      </w:r>
      <w:r>
        <w:rPr>
          <w:rFonts w:eastAsia="Arial" w:cs="Arial" w:ascii="Arial" w:hAnsi="Arial"/>
        </w:rPr>
        <w:t>gente e gestão</w:t>
      </w:r>
      <w:r>
        <w:rPr>
          <w:rFonts w:eastAsia="Arial" w:cs="Arial" w:ascii="Arial" w:hAnsi="Arial"/>
          <w:color w:val="000000"/>
        </w:rPr>
        <w:t xml:space="preserve">, relações institucionais, projetos, administração e finanças;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II - Cumprir e fazer cumprir as resoluções e determinações da Assembleia Geral e da Diretoria Executiva;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III - Convocar e presidir, na forma deste Estatuto, as reuniões da Diretoria Executiva e das Assembleias Gerais, sempre que forem necessárias;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IV - Rubricar os livros que registrarem os procedimentos institucionais, confeccionar e apresentar para a Assembleia Geral relatório semestral sobre as atividades da </w:t>
      </w:r>
      <w:r>
        <w:rPr>
          <w:rFonts w:eastAsia="Arial" w:cs="Arial" w:ascii="Arial" w:hAnsi="Arial"/>
        </w:rPr>
        <w:t>[</w:t>
      </w:r>
      <w:r>
        <w:rPr>
          <w:rFonts w:eastAsia="Arial" w:cs="Arial" w:ascii="Arial" w:hAnsi="Arial"/>
          <w:highlight w:val="yellow"/>
        </w:rPr>
        <w:t>NOME DA EJ]</w:t>
      </w:r>
      <w:r>
        <w:rPr>
          <w:rFonts w:eastAsia="Arial" w:cs="Arial" w:ascii="Arial" w:hAnsi="Arial"/>
          <w:color w:val="000000"/>
        </w:rPr>
        <w:t xml:space="preserve">;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V - Assinar os documentos que gerem obrigações de qualquer natureza para a </w:t>
      </w:r>
      <w:r>
        <w:rPr>
          <w:rFonts w:eastAsia="Arial" w:cs="Arial" w:ascii="Arial" w:hAnsi="Arial"/>
        </w:rPr>
        <w:t>[</w:t>
      </w:r>
      <w:r>
        <w:rPr>
          <w:rFonts w:eastAsia="Arial" w:cs="Arial" w:ascii="Arial" w:hAnsi="Arial"/>
          <w:highlight w:val="yellow"/>
        </w:rPr>
        <w:t>NOME DA EJ]</w:t>
      </w:r>
      <w:r>
        <w:rPr>
          <w:rFonts w:eastAsia="Arial" w:cs="Arial" w:ascii="Arial" w:hAnsi="Arial"/>
        </w:rPr>
        <w:t xml:space="preserve"> </w:t>
      </w:r>
      <w:r>
        <w:rPr>
          <w:rFonts w:eastAsia="Arial" w:cs="Arial" w:ascii="Arial" w:hAnsi="Arial"/>
          <w:color w:val="000000"/>
        </w:rPr>
        <w:t xml:space="preserve">e assinar com o </w:t>
      </w:r>
      <w:r>
        <w:rPr>
          <w:rFonts w:eastAsia="Arial" w:cs="Arial" w:ascii="Arial" w:hAnsi="Arial"/>
          <w:highlight w:val="yellow"/>
        </w:rPr>
        <w:t>D</w:t>
      </w:r>
      <w:r>
        <w:rPr>
          <w:rFonts w:eastAsia="Arial" w:cs="Arial" w:ascii="Arial" w:hAnsi="Arial"/>
          <w:color w:val="000000"/>
          <w:highlight w:val="yellow"/>
        </w:rPr>
        <w:t>iretor administrativo-financeiro</w:t>
      </w:r>
      <w:r>
        <w:rPr>
          <w:rFonts w:eastAsia="Arial" w:cs="Arial" w:ascii="Arial" w:hAnsi="Arial"/>
          <w:color w:val="000000"/>
        </w:rPr>
        <w:t xml:space="preserve"> os documentos que envolvam responsabilidade financeira da entidade;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VI - Assinar juntamente com o </w:t>
      </w:r>
      <w:r>
        <w:rPr>
          <w:rFonts w:eastAsia="Arial" w:cs="Arial" w:ascii="Arial" w:hAnsi="Arial"/>
          <w:color w:val="000000"/>
          <w:highlight w:val="yellow"/>
        </w:rPr>
        <w:t>Diretor de Projetos</w:t>
      </w:r>
      <w:r>
        <w:rPr>
          <w:rFonts w:eastAsia="Arial" w:cs="Arial" w:ascii="Arial" w:hAnsi="Arial"/>
          <w:color w:val="000000"/>
        </w:rPr>
        <w:t xml:space="preserve"> os contratos que gerem para a </w:t>
      </w:r>
      <w:r>
        <w:rPr>
          <w:rFonts w:eastAsia="Arial" w:cs="Arial" w:ascii="Arial" w:hAnsi="Arial"/>
        </w:rPr>
        <w:t xml:space="preserve"> [</w:t>
      </w:r>
      <w:r>
        <w:rPr>
          <w:rFonts w:eastAsia="Arial" w:cs="Arial" w:ascii="Arial" w:hAnsi="Arial"/>
          <w:highlight w:val="yellow"/>
        </w:rPr>
        <w:t>NOME DA EJ]</w:t>
      </w:r>
      <w:r>
        <w:rPr>
          <w:rFonts w:eastAsia="Arial" w:cs="Arial" w:ascii="Arial" w:hAnsi="Arial"/>
        </w:rPr>
        <w:t xml:space="preserve"> </w:t>
      </w:r>
      <w:r>
        <w:rPr>
          <w:rFonts w:eastAsia="Arial" w:cs="Arial" w:ascii="Arial" w:hAnsi="Arial"/>
          <w:color w:val="000000"/>
        </w:rPr>
        <w:t xml:space="preserve">obrigação de prestar serviços;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VII - Estabelecer parcerias estratégicas para entidade que visem à consecução dos objetivos sociais;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VIII - Liderar o processo de elaboração e cumprimento de planejamentos estratégicos;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IX - Zelar pelo bom relacionamento, pelo ambiente amistoso de trabalho e pela qualidade máxima da gestão das informações e do conhecimento entre os membros da </w:t>
      </w:r>
      <w:r>
        <w:rPr>
          <w:rFonts w:eastAsia="Arial" w:cs="Arial" w:ascii="Arial" w:hAnsi="Arial"/>
        </w:rPr>
        <w:t>[</w:t>
      </w:r>
      <w:r>
        <w:rPr>
          <w:rFonts w:eastAsia="Arial" w:cs="Arial" w:ascii="Arial" w:hAnsi="Arial"/>
          <w:highlight w:val="yellow"/>
        </w:rPr>
        <w:t>NOME DA EJ]</w:t>
      </w:r>
      <w:r>
        <w:rPr>
          <w:rFonts w:eastAsia="Arial" w:cs="Arial" w:ascii="Arial" w:hAnsi="Arial"/>
          <w:color w:val="000000"/>
        </w:rPr>
        <w:t xml:space="preserve">.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X – Representar a</w:t>
      </w:r>
      <w:r>
        <w:rPr>
          <w:rFonts w:eastAsia="Arial" w:cs="Arial" w:ascii="Arial" w:hAnsi="Arial"/>
        </w:rPr>
        <w:t xml:space="preserve"> [</w:t>
      </w:r>
      <w:r>
        <w:rPr>
          <w:rFonts w:eastAsia="Arial" w:cs="Arial" w:ascii="Arial" w:hAnsi="Arial"/>
          <w:highlight w:val="yellow"/>
        </w:rPr>
        <w:t>NOME DA EJ]</w:t>
      </w:r>
      <w:r>
        <w:rPr>
          <w:rFonts w:eastAsia="Arial" w:cs="Arial" w:ascii="Arial" w:hAnsi="Arial"/>
        </w:rPr>
        <w:t xml:space="preserve"> </w:t>
      </w:r>
      <w:r>
        <w:rPr>
          <w:rFonts w:eastAsia="Arial" w:cs="Arial" w:ascii="Arial" w:hAnsi="Arial"/>
          <w:color w:val="000000"/>
        </w:rPr>
        <w:t>judicial e extrajudicialmente;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XI - Promover o relacionamento externo, desenvolver, fortalecer e manter a imagem institucional da </w:t>
      </w:r>
      <w:r>
        <w:rPr>
          <w:rFonts w:eastAsia="Arial" w:cs="Arial" w:ascii="Arial" w:hAnsi="Arial"/>
        </w:rPr>
        <w:t>[</w:t>
      </w:r>
      <w:r>
        <w:rPr>
          <w:rFonts w:eastAsia="Arial" w:cs="Arial" w:ascii="Arial" w:hAnsi="Arial"/>
          <w:highlight w:val="yellow"/>
        </w:rPr>
        <w:t>NOME DA EJ]</w:t>
      </w:r>
      <w:r>
        <w:rPr>
          <w:rFonts w:eastAsia="Arial" w:cs="Arial" w:ascii="Arial" w:hAnsi="Arial"/>
        </w:rPr>
        <w:t xml:space="preserve"> perante</w:t>
      </w:r>
      <w:r>
        <w:rPr>
          <w:rFonts w:eastAsia="Arial" w:cs="Arial" w:ascii="Arial" w:hAnsi="Arial"/>
          <w:color w:val="000000"/>
        </w:rPr>
        <w:t xml:space="preserve"> os acadêmicos e docentes d</w:t>
      </w:r>
      <w:r>
        <w:rPr>
          <w:rFonts w:eastAsia="Arial" w:cs="Arial" w:ascii="Arial" w:hAnsi="Arial"/>
        </w:rPr>
        <w:t>a Universidade Estadual do Maranhão</w:t>
      </w:r>
      <w:r>
        <w:rPr>
          <w:rFonts w:eastAsia="Arial" w:cs="Arial" w:ascii="Arial" w:hAnsi="Arial"/>
          <w:color w:val="000000"/>
        </w:rPr>
        <w:t>, o Movimento Empresa Júnior, em todos os seus âmbitos de atuação, os parceiros e os clientes da associação</w:t>
      </w:r>
      <w:r>
        <w:rPr>
          <w:rFonts w:eastAsia="Arial" w:cs="Arial" w:ascii="Arial" w:hAnsi="Arial"/>
        </w:rPr>
        <w:t>.</w:t>
      </w:r>
      <w:r>
        <w:rPr>
          <w:rFonts w:eastAsia="Arial" w:cs="Arial" w:ascii="Arial" w:hAnsi="Arial"/>
          <w:color w:val="000000"/>
        </w:rPr>
        <w:t xml:space="preserve"> </w:t>
      </w:r>
    </w:p>
    <w:p>
      <w:pPr>
        <w:pStyle w:val="Normal1"/>
        <w:spacing w:lineRule="auto" w:line="240" w:before="0" w:after="240"/>
        <w:jc w:val="center"/>
        <w:rPr>
          <w:rFonts w:ascii="Arial" w:hAnsi="Arial" w:eastAsia="Arial" w:cs="Arial"/>
          <w:b/>
          <w:i/>
          <w:i/>
          <w:color w:val="000000"/>
          <w:highlight w:val="yellow"/>
        </w:rPr>
      </w:pPr>
      <w:r>
        <w:rPr>
          <w:rFonts w:eastAsia="Arial" w:cs="Arial" w:ascii="Arial" w:hAnsi="Arial"/>
          <w:b/>
          <w:i/>
          <w:color w:val="000000"/>
        </w:rPr>
        <w:t xml:space="preserve">Subseção II – Da </w:t>
      </w:r>
      <w:r>
        <w:rPr>
          <w:rFonts w:eastAsia="Arial" w:cs="Arial" w:ascii="Arial" w:hAnsi="Arial"/>
          <w:b/>
          <w:i/>
          <w:color w:val="000000"/>
          <w:highlight w:val="yellow"/>
        </w:rPr>
        <w:t>Vice-Presidência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Art. 39. Ao  </w:t>
      </w:r>
      <w:r>
        <w:rPr>
          <w:rFonts w:eastAsia="Arial" w:cs="Arial" w:ascii="Arial" w:hAnsi="Arial"/>
          <w:color w:val="000000"/>
          <w:highlight w:val="yellow"/>
        </w:rPr>
        <w:t>Vice-Presidente</w:t>
      </w:r>
      <w:r>
        <w:rPr>
          <w:rFonts w:eastAsia="Arial" w:cs="Arial" w:ascii="Arial" w:hAnsi="Arial"/>
          <w:color w:val="000000"/>
        </w:rPr>
        <w:t xml:space="preserve"> compete: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I – Alinhar e envolver toda a organização com a estratégia da </w:t>
      </w:r>
      <w:r>
        <w:rPr>
          <w:rFonts w:eastAsia="Arial" w:cs="Arial" w:ascii="Arial" w:hAnsi="Arial"/>
        </w:rPr>
        <w:t>[</w:t>
      </w:r>
      <w:r>
        <w:rPr>
          <w:rFonts w:eastAsia="Arial" w:cs="Arial" w:ascii="Arial" w:hAnsi="Arial"/>
          <w:highlight w:val="yellow"/>
        </w:rPr>
        <w:t>NOME DA EJ]</w:t>
      </w:r>
      <w:r>
        <w:rPr>
          <w:rFonts w:eastAsia="Arial" w:cs="Arial" w:ascii="Arial" w:hAnsi="Arial"/>
        </w:rPr>
        <w:t xml:space="preserve">;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II – Implementar e gerenciar o Planejamento Estratégico;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III – Analisar e aprovar as atividades departamentais através dos relatórios enviados pelos demais Diretores;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IV – Revisar, definir e desdobrar as metas da organização;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V – Controlar os indicadores estratégicos e coordenar as análises críticas, monitorando tendências e resultados;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VI – Garantir, em conjunto com o  Presidente, o atingimento das metas estipuladas;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VII – Gerenciar a cultura organizacional;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VIII – Acompanhar os Planos de Ação e os Projetos Estratégicos;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IX – Representar o Presidente, caso seja necessário, em quaisquer de suas funções;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X – Obter toda documentação necessária para a regularidade da organização;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XI - Proceder à guarda e conservação de todos os documentos da entidade de forma segura e ordenada e ter ao seu encargo o expediente da Empresa;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XII - Executar as atividades financeiras da entidade e o seu controle financeiro;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XIII - Encaminhar, conforme a disponibilidade, às diretorias os recursos necessários à realização dos projetos;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XIV - Organizar os balanços anuais, os balancetes periódicos, a demonstração de recibo de despesas e a demonstração dos saldos existentes;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XV - Criar e desenvolver o conteúdo visual e aparente da empresa júnior;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XVI - Coordenar processo de admissão de associados, garantindo a devida publicidade pelas formas cabíveis;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XVII - Coordenar o processo de avaliação de desempenho e elaborar relatórios periódicos;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XVIII - Zelar pelo clima organizacional excelente para o desenvolvimento humano e profissional dos associados.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XIX - Gerenciar as ferramentas on-line e as mídias sociais utilizadas pela </w:t>
      </w:r>
      <w:r>
        <w:rPr>
          <w:rFonts w:eastAsia="Arial" w:cs="Arial" w:ascii="Arial" w:hAnsi="Arial"/>
        </w:rPr>
        <w:t>[</w:t>
      </w:r>
      <w:r>
        <w:rPr>
          <w:rFonts w:eastAsia="Arial" w:cs="Arial" w:ascii="Arial" w:hAnsi="Arial"/>
          <w:highlight w:val="yellow"/>
        </w:rPr>
        <w:t>NOME DA EJ]</w:t>
      </w:r>
    </w:p>
    <w:p>
      <w:pPr>
        <w:pStyle w:val="Normal1"/>
        <w:spacing w:lineRule="auto" w:line="240" w:before="0" w:after="240"/>
        <w:jc w:val="center"/>
        <w:rPr>
          <w:rFonts w:ascii="Arial" w:hAnsi="Arial" w:eastAsia="Arial" w:cs="Arial"/>
          <w:b/>
          <w:i/>
          <w:i/>
          <w:color w:val="000000"/>
          <w:highlight w:val="yellow"/>
        </w:rPr>
      </w:pPr>
      <w:bookmarkStart w:id="0" w:name="_heading=h.gjdgxs"/>
      <w:bookmarkEnd w:id="0"/>
      <w:r>
        <w:rPr>
          <w:rFonts w:eastAsia="Arial" w:cs="Arial" w:ascii="Arial" w:hAnsi="Arial"/>
          <w:b/>
          <w:i/>
          <w:color w:val="000000"/>
        </w:rPr>
        <w:t>Subseção III - Da</w:t>
      </w:r>
      <w:r>
        <w:rPr>
          <w:rFonts w:eastAsia="Arial" w:cs="Arial" w:ascii="Arial" w:hAnsi="Arial"/>
          <w:b/>
          <w:i/>
          <w:color w:val="000000"/>
          <w:highlight w:val="yellow"/>
        </w:rPr>
        <w:t xml:space="preserve"> Diretoria de Projetos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Art. 40. Ao </w:t>
      </w:r>
      <w:r>
        <w:rPr>
          <w:rFonts w:eastAsia="Arial" w:cs="Arial" w:ascii="Arial" w:hAnsi="Arial"/>
          <w:color w:val="000000"/>
          <w:highlight w:val="yellow"/>
        </w:rPr>
        <w:t>Diretor de Projetos</w:t>
      </w:r>
      <w:r>
        <w:rPr>
          <w:rFonts w:eastAsia="Arial" w:cs="Arial" w:ascii="Arial" w:hAnsi="Arial"/>
          <w:color w:val="000000"/>
        </w:rPr>
        <w:t xml:space="preserve"> compete: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I - Receber os pedidos de prestação de serviços a terceiros, levando em conta a capacidade da </w:t>
      </w:r>
      <w:r>
        <w:rPr>
          <w:rFonts w:eastAsia="Arial" w:cs="Arial" w:ascii="Arial" w:hAnsi="Arial"/>
        </w:rPr>
        <w:t>[</w:t>
      </w:r>
      <w:r>
        <w:rPr>
          <w:rFonts w:eastAsia="Arial" w:cs="Arial" w:ascii="Arial" w:hAnsi="Arial"/>
          <w:highlight w:val="yellow"/>
        </w:rPr>
        <w:t>NOME DA EJ]</w:t>
      </w:r>
      <w:r>
        <w:rPr>
          <w:rFonts w:eastAsia="Arial" w:cs="Arial" w:ascii="Arial" w:hAnsi="Arial"/>
        </w:rPr>
        <w:t xml:space="preserve"> </w:t>
      </w:r>
      <w:r>
        <w:rPr>
          <w:rFonts w:eastAsia="Arial" w:cs="Arial" w:ascii="Arial" w:hAnsi="Arial"/>
          <w:color w:val="000000"/>
        </w:rPr>
        <w:t xml:space="preserve">de assumi-los, bem como seus interesses e objetivos fundamentais;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II - Mediar o contato da </w:t>
      </w:r>
      <w:r>
        <w:rPr>
          <w:rFonts w:eastAsia="Arial" w:cs="Arial" w:ascii="Arial" w:hAnsi="Arial"/>
        </w:rPr>
        <w:t>[</w:t>
      </w:r>
      <w:r>
        <w:rPr>
          <w:rFonts w:eastAsia="Arial" w:cs="Arial" w:ascii="Arial" w:hAnsi="Arial"/>
          <w:highlight w:val="yellow"/>
        </w:rPr>
        <w:t>NOME DA EJ]</w:t>
      </w:r>
      <w:r>
        <w:rPr>
          <w:rFonts w:eastAsia="Arial" w:cs="Arial" w:ascii="Arial" w:hAnsi="Arial"/>
        </w:rPr>
        <w:t xml:space="preserve"> </w:t>
      </w:r>
      <w:r>
        <w:rPr>
          <w:rFonts w:eastAsia="Arial" w:cs="Arial" w:ascii="Arial" w:hAnsi="Arial"/>
          <w:color w:val="000000"/>
        </w:rPr>
        <w:t xml:space="preserve">com aqueles interessados em contratar projetos </w:t>
      </w:r>
      <w:r>
        <w:rPr>
          <w:rFonts w:eastAsia="Arial" w:cs="Arial" w:ascii="Arial" w:hAnsi="Arial"/>
          <w:color w:val="000000"/>
          <w:highlight w:val="yellow"/>
        </w:rPr>
        <w:t>de consultoria</w:t>
      </w:r>
      <w:r>
        <w:rPr>
          <w:rFonts w:eastAsia="Arial" w:cs="Arial" w:ascii="Arial" w:hAnsi="Arial"/>
          <w:color w:val="000000"/>
        </w:rPr>
        <w:t xml:space="preserve"> junto à entidade;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III - Realizar o pré-diagnóstico nas empresas contratantes, identificando as suas necessidades ou deficiências;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IV - Encaminhar à </w:t>
      </w:r>
      <w:r>
        <w:rPr>
          <w:rFonts w:eastAsia="Arial" w:cs="Arial" w:ascii="Arial" w:hAnsi="Arial"/>
          <w:color w:val="000000"/>
          <w:highlight w:val="yellow"/>
        </w:rPr>
        <w:t>Diretoria Administrativo-Financeira</w:t>
      </w:r>
      <w:r>
        <w:rPr>
          <w:rFonts w:eastAsia="Arial" w:cs="Arial" w:ascii="Arial" w:hAnsi="Arial"/>
          <w:color w:val="000000"/>
        </w:rPr>
        <w:t xml:space="preserve"> toda a documentação referente aos projetos executados ou ainda em execução, para a sua guarda e conservação;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V - Acompanhar diretamente a execução dos projetos </w:t>
      </w:r>
      <w:r>
        <w:rPr>
          <w:rFonts w:eastAsia="Arial" w:cs="Arial" w:ascii="Arial" w:hAnsi="Arial"/>
          <w:color w:val="000000"/>
          <w:highlight w:val="yellow"/>
        </w:rPr>
        <w:t>de consultoria</w:t>
      </w:r>
      <w:r>
        <w:rPr>
          <w:rFonts w:eastAsia="Arial" w:cs="Arial" w:ascii="Arial" w:hAnsi="Arial"/>
          <w:color w:val="000000"/>
        </w:rPr>
        <w:t xml:space="preserve"> em andamento por meio de reuniões periódicas e da elaboração de relatórios verificando a qualidade dos serviços prestados;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VI - Zelar pela qualidade da prestação dos serviços e de seus resultados;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VII - Assinar, em conjunto com o Presidente, os contratos pelos quais a </w:t>
      </w:r>
      <w:r>
        <w:rPr>
          <w:rFonts w:eastAsia="Arial" w:cs="Arial" w:ascii="Arial" w:hAnsi="Arial"/>
        </w:rPr>
        <w:t>[</w:t>
      </w:r>
      <w:r>
        <w:rPr>
          <w:rFonts w:eastAsia="Arial" w:cs="Arial" w:ascii="Arial" w:hAnsi="Arial"/>
          <w:highlight w:val="yellow"/>
        </w:rPr>
        <w:t>NOME DA EJ]</w:t>
      </w:r>
      <w:r>
        <w:rPr>
          <w:rFonts w:eastAsia="Arial" w:cs="Arial" w:ascii="Arial" w:hAnsi="Arial"/>
        </w:rPr>
        <w:t xml:space="preserve"> </w:t>
      </w:r>
      <w:r>
        <w:rPr>
          <w:rFonts w:eastAsia="Arial" w:cs="Arial" w:ascii="Arial" w:hAnsi="Arial"/>
          <w:color w:val="000000"/>
        </w:rPr>
        <w:t>se obriga a prestar serviços;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VIII - Recrutar professores orientadores que possam vir a auxiliar tanto nos projetos </w:t>
      </w:r>
      <w:r>
        <w:rPr>
          <w:rFonts w:eastAsia="Arial" w:cs="Arial" w:ascii="Arial" w:hAnsi="Arial"/>
          <w:color w:val="000000"/>
          <w:highlight w:val="yellow"/>
        </w:rPr>
        <w:t>de consultoria</w:t>
      </w:r>
      <w:r>
        <w:rPr>
          <w:rFonts w:eastAsia="Arial" w:cs="Arial" w:ascii="Arial" w:hAnsi="Arial"/>
          <w:color w:val="000000"/>
        </w:rPr>
        <w:t>, quanto nos projetos internos da entidade.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IX - Elaborar estratégias de atuação mercadológica; </w:t>
      </w:r>
    </w:p>
    <w:p>
      <w:pPr>
        <w:pStyle w:val="Normal1"/>
        <w:spacing w:lineRule="auto" w:line="240" w:before="0" w:after="240"/>
        <w:jc w:val="both"/>
        <w:rPr>
          <w:color w:val="C9211E"/>
          <w:highlight w:val="none"/>
          <w:shd w:fill="FFFF00" w:val="clear"/>
        </w:rPr>
      </w:pPr>
      <w:r>
        <w:rPr>
          <w:rFonts w:eastAsia="Arial" w:cs="Arial" w:ascii="Arial" w:hAnsi="Arial"/>
          <w:color w:val="C9211E"/>
          <w:shd w:fill="FFFF00" w:val="clear"/>
        </w:rPr>
        <w:t xml:space="preserve">OBS: LISTAR AS DEMAIS DIRETORIAS PRESENTE NA ESTRUTURA DA EJ: Marketing, Recursos Humanos, Administrativa, Financeira, etc. </w:t>
      </w:r>
    </w:p>
    <w:p>
      <w:pPr>
        <w:pStyle w:val="Normal1"/>
        <w:spacing w:lineRule="auto" w:line="240" w:before="0" w:after="240"/>
        <w:jc w:val="center"/>
        <w:rPr>
          <w:rFonts w:ascii="Arial" w:hAnsi="Arial" w:eastAsia="Arial" w:cs="Arial"/>
          <w:b/>
          <w:color w:val="000000"/>
        </w:rPr>
      </w:pPr>
      <w:r>
        <w:rPr>
          <w:rFonts w:eastAsia="Arial" w:cs="Arial" w:ascii="Arial" w:hAnsi="Arial"/>
          <w:b/>
          <w:color w:val="000000"/>
        </w:rPr>
        <w:t xml:space="preserve">TÍTULO V – DO </w:t>
      </w:r>
      <w:r>
        <w:rPr>
          <w:rFonts w:eastAsia="Arial" w:cs="Arial" w:ascii="Arial" w:hAnsi="Arial"/>
          <w:b/>
        </w:rPr>
        <w:t>TÉRMINO</w:t>
      </w:r>
      <w:r>
        <w:rPr>
          <w:rFonts w:eastAsia="Arial" w:cs="Arial" w:ascii="Arial" w:hAnsi="Arial"/>
          <w:b/>
          <w:color w:val="000000"/>
        </w:rPr>
        <w:t xml:space="preserve"> DAS ATIVIDADES</w:t>
      </w:r>
    </w:p>
    <w:p>
      <w:pPr>
        <w:pStyle w:val="Normal1"/>
        <w:spacing w:lineRule="auto" w:line="240" w:before="0" w:after="240"/>
        <w:jc w:val="center"/>
        <w:rPr>
          <w:rFonts w:ascii="Arial" w:hAnsi="Arial" w:eastAsia="Arial" w:cs="Arial"/>
          <w:b/>
          <w:color w:val="000000"/>
        </w:rPr>
      </w:pPr>
      <w:r>
        <w:rPr>
          <w:rFonts w:eastAsia="Arial" w:cs="Arial" w:ascii="Arial" w:hAnsi="Arial"/>
          <w:b/>
          <w:color w:val="000000"/>
        </w:rPr>
        <w:t>CAPÍTULO I – DA EXTINÇÃO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Art. 41. A </w:t>
      </w:r>
      <w:r>
        <w:rPr>
          <w:rFonts w:eastAsia="Arial" w:cs="Arial" w:ascii="Arial" w:hAnsi="Arial"/>
        </w:rPr>
        <w:t>[</w:t>
      </w:r>
      <w:r>
        <w:rPr>
          <w:rFonts w:eastAsia="Arial" w:cs="Arial" w:ascii="Arial" w:hAnsi="Arial"/>
          <w:highlight w:val="yellow"/>
        </w:rPr>
        <w:t>NOME DA EJ]</w:t>
      </w:r>
      <w:r>
        <w:rPr>
          <w:rFonts w:eastAsia="Arial" w:cs="Arial" w:ascii="Arial" w:hAnsi="Arial"/>
        </w:rPr>
        <w:t xml:space="preserve"> </w:t>
      </w:r>
      <w:r>
        <w:rPr>
          <w:rFonts w:eastAsia="Arial" w:cs="Arial" w:ascii="Arial" w:hAnsi="Arial"/>
          <w:color w:val="000000"/>
        </w:rPr>
        <w:t xml:space="preserve">somente poderá ser dissolvida se, na Assembleia Geral especialmente convocada para este fim, for observado o </w:t>
      </w:r>
      <w:r>
        <w:rPr>
          <w:rFonts w:eastAsia="Arial" w:cs="Arial" w:ascii="Arial" w:hAnsi="Arial"/>
          <w:i/>
          <w:color w:val="000000"/>
        </w:rPr>
        <w:t xml:space="preserve">quórum </w:t>
      </w:r>
      <w:r>
        <w:rPr>
          <w:rFonts w:eastAsia="Arial" w:cs="Arial" w:ascii="Arial" w:hAnsi="Arial"/>
          <w:color w:val="000000"/>
        </w:rPr>
        <w:t xml:space="preserve">de deliberação de 2/3 (dois terços) dos membros associados votantes.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Art. 42. Depois de dissolvida a </w:t>
      </w:r>
      <w:r>
        <w:rPr>
          <w:rFonts w:eastAsia="Arial" w:cs="Arial" w:ascii="Arial" w:hAnsi="Arial"/>
        </w:rPr>
        <w:t>[</w:t>
      </w:r>
      <w:r>
        <w:rPr>
          <w:rFonts w:eastAsia="Arial" w:cs="Arial" w:ascii="Arial" w:hAnsi="Arial"/>
          <w:highlight w:val="yellow"/>
        </w:rPr>
        <w:t>NOME DA EJ]</w:t>
      </w:r>
      <w:r>
        <w:rPr>
          <w:rFonts w:eastAsia="Arial" w:cs="Arial" w:ascii="Arial" w:hAnsi="Arial"/>
          <w:b/>
        </w:rPr>
        <w:t>,</w:t>
      </w:r>
      <w:r>
        <w:rPr>
          <w:rFonts w:eastAsia="Arial" w:cs="Arial" w:ascii="Arial" w:hAnsi="Arial"/>
          <w:color w:val="000000"/>
        </w:rPr>
        <w:t xml:space="preserve"> quaisquer dos bens que integram o seu patrimônio somente poderão ser alienados para o pagamento das dívidas legais que a entidade tenha assumido, até a data da deliberação da sua dissolução.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Art. 43. Dissolvida a </w:t>
      </w:r>
      <w:r>
        <w:rPr>
          <w:rFonts w:eastAsia="Arial" w:cs="Arial" w:ascii="Arial" w:hAnsi="Arial"/>
        </w:rPr>
        <w:t>[</w:t>
      </w:r>
      <w:r>
        <w:rPr>
          <w:rFonts w:eastAsia="Arial" w:cs="Arial" w:ascii="Arial" w:hAnsi="Arial"/>
          <w:highlight w:val="yellow"/>
        </w:rPr>
        <w:t>NOME DA EJ]</w:t>
      </w:r>
      <w:r>
        <w:rPr>
          <w:rFonts w:eastAsia="Arial" w:cs="Arial" w:ascii="Arial" w:hAnsi="Arial"/>
          <w:color w:val="000000"/>
        </w:rPr>
        <w:t xml:space="preserve">, o remanescente do seu patrimônio líquido será destinado à outra empresa júnior de mesma natureza. </w:t>
      </w:r>
    </w:p>
    <w:p>
      <w:pPr>
        <w:pStyle w:val="Normal1"/>
        <w:spacing w:lineRule="auto" w:line="240" w:before="0" w:after="240"/>
        <w:jc w:val="center"/>
        <w:rPr>
          <w:rFonts w:ascii="Arial" w:hAnsi="Arial" w:eastAsia="Arial" w:cs="Arial"/>
          <w:b/>
          <w:color w:val="000000"/>
        </w:rPr>
      </w:pPr>
      <w:r>
        <w:rPr>
          <w:rFonts w:eastAsia="Arial" w:cs="Arial" w:ascii="Arial" w:hAnsi="Arial"/>
          <w:b/>
          <w:color w:val="000000"/>
        </w:rPr>
        <w:t>TÍTULO VI – DAS DISPOSIÇÕES FINAIS E TRANSITÓRIAS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Art. 44. O exercício social da [</w:t>
      </w:r>
      <w:r>
        <w:rPr>
          <w:rFonts w:eastAsia="Arial" w:cs="Arial" w:ascii="Arial" w:hAnsi="Arial"/>
          <w:highlight w:val="yellow"/>
        </w:rPr>
        <w:t>NOME DA EJ]</w:t>
      </w:r>
      <w:r>
        <w:rPr>
          <w:rFonts w:eastAsia="Arial" w:cs="Arial" w:ascii="Arial" w:hAnsi="Arial"/>
          <w:b/>
        </w:rPr>
        <w:t xml:space="preserve"> </w:t>
      </w:r>
      <w:r>
        <w:rPr>
          <w:rFonts w:eastAsia="Arial" w:cs="Arial" w:ascii="Arial" w:hAnsi="Arial"/>
        </w:rPr>
        <w:t>coincidirá com o ano civil.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Art. 45. Os mandatos dos membros do Conselho Estratégico e da Diretoria Executiva consideram-se automaticamente prorrogados até a posse dos seus sucessores. </w:t>
      </w:r>
    </w:p>
    <w:p>
      <w:pPr>
        <w:pStyle w:val="Normal1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Art. 46. As alterações concernentes às Diretorias vigorarão a partir da posse da próxima Diretoria Executiva.</w:t>
      </w:r>
    </w:p>
    <w:p>
      <w:pPr>
        <w:pStyle w:val="Normal1"/>
        <w:rPr/>
      </w:pPr>
      <w:r>
        <w:rPr/>
      </w:r>
    </w:p>
    <w:p>
      <w:pPr>
        <w:pStyle w:val="Normal1"/>
        <w:jc w:val="center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>[ESPAÇO PARA ASSINATURA DOS MEMBROS E REGISTRO DO CARTÓRIO]</w:t>
      </w:r>
    </w:p>
    <w:p>
      <w:pPr>
        <w:pStyle w:val="Normal1"/>
        <w:jc w:val="center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</w:r>
    </w:p>
    <w:p>
      <w:pPr>
        <w:pStyle w:val="Normal1"/>
        <w:jc w:val="center"/>
        <w:rPr>
          <w:b/>
          <w:bCs/>
          <w:color w:val="C9211E"/>
        </w:rPr>
      </w:pPr>
      <w:r>
        <w:rPr>
          <w:b/>
          <w:bCs/>
          <w:color w:val="C9211E"/>
          <w:sz w:val="32"/>
          <w:szCs w:val="24"/>
          <w:highlight w:val="yellow"/>
        </w:rPr>
        <w:t>OBS: ADEQUAR PARA CADA REALIDADE DAS EJ´S</w:t>
      </w:r>
    </w:p>
    <w:p>
      <w:pPr>
        <w:pStyle w:val="Normal1"/>
        <w:spacing w:before="0" w:after="160"/>
        <w:jc w:val="center"/>
        <w:rPr>
          <w:b/>
          <w:bCs/>
          <w:color w:val="C9211E"/>
        </w:rPr>
      </w:pPr>
      <w:r>
        <w:rPr>
          <w:b/>
          <w:bCs/>
          <w:color w:val="C9211E"/>
          <w:sz w:val="32"/>
          <w:szCs w:val="24"/>
          <w:highlight w:val="yellow"/>
        </w:rPr>
        <w:t>CONSULTAR A RESOLUÇÃO 1752/2023-CEPE/UEMA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134" w:gutter="0" w:header="708" w:top="1701" w:footer="708" w:bottom="1134"/>
      <w:pgNumType w:start="1"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  <w:p>
    <w:pPr>
      <w:pStyle w:val="Normal1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  <w:p>
    <w:pPr>
      <w:pStyle w:val="Normal1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hdr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a2d53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pt-BR" w:bidi="ar-SA"/>
    </w:rPr>
  </w:style>
  <w:style w:type="paragraph" w:styleId="Heading1">
    <w:name w:val="Heading 1"/>
    <w:basedOn w:val="Normal1"/>
    <w:next w:val="Normal1"/>
    <w:qFormat/>
    <w:rsid w:val="002f1db3"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rsid w:val="002f1db3"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rsid w:val="002f1db3"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rsid w:val="002f1db3"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rsid w:val="002f1db3"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qFormat/>
    <w:rsid w:val="002f1db3"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semiHidden/>
    <w:qFormat/>
    <w:rsid w:val="00540331"/>
    <w:rPr/>
  </w:style>
  <w:style w:type="character" w:styleId="RodapChar" w:customStyle="1">
    <w:name w:val="Rodapé Char"/>
    <w:basedOn w:val="DefaultParagraphFont"/>
    <w:uiPriority w:val="99"/>
    <w:semiHidden/>
    <w:qFormat/>
    <w:rsid w:val="00540331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customStyle="1">
    <w:name w:val="normal1"/>
    <w:qFormat/>
    <w:rsid w:val="002f1db3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pt-BR" w:bidi="ar-SA"/>
    </w:rPr>
  </w:style>
  <w:style w:type="paragraph" w:styleId="Title">
    <w:name w:val="Title"/>
    <w:basedOn w:val="Normal1"/>
    <w:next w:val="Normal1"/>
    <w:qFormat/>
    <w:rsid w:val="002f1db3"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rsid w:val="002f1db3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semiHidden/>
    <w:unhideWhenUsed/>
    <w:rsid w:val="00540331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semiHidden/>
    <w:unhideWhenUsed/>
    <w:rsid w:val="00540331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2f1db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2f1db3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WAlW5OMqePF8xvZbwo5/QpHfLOA==">CgMxLjAyCGguZ2pkZ3hzOAByITFMblFLY3NmeG9yNUVHSklVNG8wRTRxSEw4MGdJclpIcw==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LibreOffice/24.2.2.2$Windows_X86_64 LibreOffice_project/d56cc158d8a96260b836f100ef4b4ef25d6f1a01</Application>
  <AppVersion>15.0000</AppVersion>
  <Pages>13</Pages>
  <Words>4293</Words>
  <Characters>23609</Characters>
  <CharactersWithSpaces>27865</CharactersWithSpaces>
  <Paragraphs>235</Paragraphs>
  <Company>Microsoft Office 2007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2025-06-14T21:00:00Z</dcterms:created>
  <dc:creator/>
  <dc:description/>
  <dc:language>pt-BR</dc:language>
  <cp:lastModifiedBy/>
  <dcterms:modified xsi:type="dcterms:W3CDTF">2025-10-14T12:22:09Z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