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81"/>
          <w:tab w:val="left" w:pos="7036"/>
        </w:tabs>
        <w:spacing w:line="240" w:lineRule="auto"/>
        <w:ind w:left="518" w:right="0" w:firstLine="0"/>
        <w:rPr>
          <w:rFonts w:ascii="Times New Roman"/>
          <w:sz w:val="20"/>
        </w:rPr>
      </w:pPr>
      <w:bookmarkStart w:id="0" w:name="Anexo (0818806)"/>
      <w:bookmarkEnd w:id="0"/>
      <w:r>
        <w:rPr>
          <w:rFonts w:ascii="Times New Roman"/>
          <w:position w:val="15"/>
          <w:sz w:val="20"/>
        </w:rPr>
        <w:drawing>
          <wp:inline distT="0" distB="0" distL="0" distR="0">
            <wp:extent cx="1685925" cy="65024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41" cy="65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103755" cy="74803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012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25"/>
          <w:sz w:val="20"/>
        </w:rPr>
        <w:drawing>
          <wp:inline distT="0" distB="0" distL="0" distR="0">
            <wp:extent cx="1557655" cy="434340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958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5"/>
        <w:rPr>
          <w:rFonts w:ascii="Times New Roman"/>
          <w:sz w:val="17"/>
        </w:rPr>
      </w:pPr>
    </w:p>
    <w:p>
      <w:pPr>
        <w:pStyle w:val="5"/>
        <w:rPr>
          <w:rFonts w:ascii="Arial"/>
          <w:b/>
          <w:sz w:val="26"/>
        </w:rPr>
      </w:pPr>
    </w:p>
    <w:p>
      <w:pPr>
        <w:pStyle w:val="5"/>
        <w:spacing w:before="4"/>
        <w:rPr>
          <w:rFonts w:ascii="Arial"/>
          <w:b/>
          <w:sz w:val="28"/>
        </w:rPr>
      </w:pPr>
    </w:p>
    <w:p>
      <w:pPr>
        <w:spacing w:before="0"/>
        <w:ind w:left="0" w:right="16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CRONOGRAMA</w:t>
      </w:r>
    </w:p>
    <w:p>
      <w:pPr>
        <w:pStyle w:val="5"/>
        <w:rPr>
          <w:rFonts w:ascii="Arial"/>
          <w:b/>
          <w:sz w:val="20"/>
        </w:rPr>
      </w:pPr>
    </w:p>
    <w:p>
      <w:pPr>
        <w:pStyle w:val="5"/>
        <w:rPr>
          <w:rFonts w:ascii="Arial"/>
          <w:b/>
          <w:sz w:val="20"/>
        </w:rPr>
      </w:pPr>
    </w:p>
    <w:p>
      <w:pPr>
        <w:pStyle w:val="5"/>
        <w:rPr>
          <w:rFonts w:ascii="Arial"/>
          <w:b/>
          <w:sz w:val="20"/>
        </w:rPr>
      </w:pPr>
    </w:p>
    <w:p>
      <w:pPr>
        <w:pStyle w:val="5"/>
        <w:spacing w:before="4"/>
        <w:rPr>
          <w:rFonts w:ascii="Arial"/>
          <w:b/>
          <w:sz w:val="11"/>
        </w:rPr>
      </w:pPr>
    </w:p>
    <w:tbl>
      <w:tblPr>
        <w:tblStyle w:val="4"/>
        <w:tblW w:w="0" w:type="auto"/>
        <w:tblInd w:w="4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4656"/>
        <w:gridCol w:w="33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36" w:type="dxa"/>
          </w:tcPr>
          <w:p>
            <w:pPr>
              <w:pStyle w:val="10"/>
              <w:spacing w:before="46"/>
              <w:ind w:right="7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ETAPAS</w:t>
            </w:r>
          </w:p>
        </w:tc>
        <w:tc>
          <w:tcPr>
            <w:tcW w:w="4656" w:type="dxa"/>
          </w:tcPr>
          <w:p>
            <w:pPr>
              <w:pStyle w:val="10"/>
              <w:spacing w:before="46"/>
              <w:ind w:left="1827" w:right="182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EVENTOS</w:t>
            </w:r>
          </w:p>
        </w:tc>
        <w:tc>
          <w:tcPr>
            <w:tcW w:w="3379" w:type="dxa"/>
          </w:tcPr>
          <w:p>
            <w:pPr>
              <w:pStyle w:val="10"/>
              <w:spacing w:before="46"/>
              <w:ind w:left="291" w:right="28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DATAS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6" w:type="dxa"/>
          </w:tcPr>
          <w:p>
            <w:pPr>
              <w:pStyle w:val="10"/>
              <w:spacing w:before="60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56" w:type="dxa"/>
          </w:tcPr>
          <w:p>
            <w:pPr>
              <w:pStyle w:val="10"/>
              <w:spacing w:before="60"/>
              <w:ind w:left="127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</w:p>
        </w:tc>
        <w:tc>
          <w:tcPr>
            <w:tcW w:w="3379" w:type="dxa"/>
          </w:tcPr>
          <w:p>
            <w:pPr>
              <w:pStyle w:val="10"/>
              <w:spacing w:before="60"/>
              <w:ind w:left="296" w:right="2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abril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36" w:type="dxa"/>
          </w:tcPr>
          <w:p>
            <w:pPr>
              <w:pStyle w:val="10"/>
              <w:spacing w:before="75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56" w:type="dxa"/>
          </w:tcPr>
          <w:p>
            <w:pPr>
              <w:pStyle w:val="10"/>
              <w:spacing w:before="75"/>
              <w:ind w:left="127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parcial</w:t>
            </w:r>
          </w:p>
        </w:tc>
        <w:tc>
          <w:tcPr>
            <w:tcW w:w="3379" w:type="dxa"/>
          </w:tcPr>
          <w:p>
            <w:pPr>
              <w:pStyle w:val="10"/>
              <w:spacing w:before="75"/>
              <w:ind w:left="296" w:right="28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36" w:type="dxa"/>
          </w:tcPr>
          <w:p>
            <w:pPr>
              <w:pStyle w:val="10"/>
              <w:spacing w:before="60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656" w:type="dxa"/>
          </w:tcPr>
          <w:p>
            <w:pPr>
              <w:pStyle w:val="10"/>
              <w:spacing w:before="60"/>
              <w:ind w:left="127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</w:p>
        </w:tc>
        <w:tc>
          <w:tcPr>
            <w:tcW w:w="3379" w:type="dxa"/>
          </w:tcPr>
          <w:p>
            <w:pPr>
              <w:pStyle w:val="10"/>
              <w:spacing w:before="60"/>
              <w:ind w:left="296" w:right="28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36" w:type="dxa"/>
          </w:tcPr>
          <w:p>
            <w:pPr>
              <w:pStyle w:val="10"/>
              <w:spacing w:before="75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656" w:type="dxa"/>
          </w:tcPr>
          <w:p>
            <w:pPr>
              <w:pStyle w:val="10"/>
              <w:spacing w:before="75"/>
              <w:ind w:left="127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</w:p>
        </w:tc>
        <w:tc>
          <w:tcPr>
            <w:tcW w:w="3379" w:type="dxa"/>
          </w:tcPr>
          <w:p>
            <w:pPr>
              <w:pStyle w:val="10"/>
              <w:spacing w:before="75"/>
              <w:ind w:left="296" w:right="2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junho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36" w:type="dxa"/>
          </w:tcPr>
          <w:p>
            <w:pPr>
              <w:pStyle w:val="10"/>
              <w:spacing w:before="120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656" w:type="dxa"/>
          </w:tcPr>
          <w:p>
            <w:pPr>
              <w:pStyle w:val="10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Envio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Compromisso</w:t>
            </w:r>
          </w:p>
          <w:p>
            <w:pPr>
              <w:pStyle w:val="10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(Bolsista)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comprobatórios</w:t>
            </w:r>
          </w:p>
        </w:tc>
        <w:tc>
          <w:tcPr>
            <w:tcW w:w="3379" w:type="dxa"/>
          </w:tcPr>
          <w:p>
            <w:pPr>
              <w:pStyle w:val="10"/>
              <w:spacing w:before="120"/>
              <w:ind w:left="296" w:right="2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junho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36" w:type="dxa"/>
          </w:tcPr>
          <w:p>
            <w:pPr>
              <w:pStyle w:val="10"/>
              <w:spacing w:before="150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656" w:type="dxa"/>
          </w:tcPr>
          <w:p>
            <w:pPr>
              <w:pStyle w:val="10"/>
              <w:spacing w:before="150"/>
              <w:ind w:left="127"/>
              <w:rPr>
                <w:sz w:val="24"/>
              </w:rPr>
            </w:pPr>
            <w:r>
              <w:rPr>
                <w:sz w:val="24"/>
              </w:rPr>
              <w:t>Vigência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bolsa</w:t>
            </w:r>
          </w:p>
        </w:tc>
        <w:tc>
          <w:tcPr>
            <w:tcW w:w="3379" w:type="dxa"/>
          </w:tcPr>
          <w:p>
            <w:pPr>
              <w:pStyle w:val="10"/>
              <w:spacing w:line="270" w:lineRule="exact"/>
              <w:ind w:left="577" w:right="495" w:hanging="60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julho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junho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</w:tr>
    </w:tbl>
    <w:p>
      <w:pPr>
        <w:tabs>
          <w:tab w:val="left" w:pos="3481"/>
          <w:tab w:val="left" w:pos="7036"/>
        </w:tabs>
        <w:spacing w:line="240" w:lineRule="auto"/>
        <w:ind w:right="0"/>
        <w:rPr>
          <w:rFonts w:ascii="Arial"/>
          <w:b/>
          <w:sz w:val="22"/>
        </w:rPr>
      </w:pPr>
      <w:bookmarkStart w:id="2" w:name="_GoBack"/>
      <w:bookmarkEnd w:id="2"/>
      <w:bookmarkStart w:id="1" w:name="Anexo (0818850)"/>
      <w:bookmarkEnd w:id="1"/>
    </w:p>
    <w:sectPr>
      <w:footerReference r:id="rId5" w:type="default"/>
      <w:pgSz w:w="11910" w:h="16850"/>
      <w:pgMar w:top="500" w:right="660" w:bottom="960" w:left="1400" w:header="0" w:footer="7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98.85pt;margin-top:792.35pt;height:26.05pt;width:427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Cidade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Universitária</w:t>
                </w:r>
                <w:r>
                  <w:rPr>
                    <w:spacing w:val="-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Paulo</w:t>
                </w:r>
                <w:r>
                  <w:rPr>
                    <w:spacing w:val="23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VI, Avenida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Lourenço</w:t>
                </w:r>
                <w:r>
                  <w:rPr>
                    <w:spacing w:val="9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Vieira</w:t>
                </w:r>
                <w:r>
                  <w:rPr>
                    <w:spacing w:val="8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Silva,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1000,</w:t>
                </w:r>
                <w:r>
                  <w:rPr>
                    <w:spacing w:val="1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Jardim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Cristóvão,</w:t>
                </w:r>
                <w:r>
                  <w:rPr>
                    <w:spacing w:val="16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CEP.</w:t>
                </w:r>
                <w:r>
                  <w:rPr>
                    <w:spacing w:val="14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65055-310,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São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Luís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MA,</w:t>
                </w:r>
                <w:r>
                  <w:rPr>
                    <w:spacing w:val="15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Brasil</w:t>
                </w:r>
              </w:p>
              <w:p>
                <w:pPr>
                  <w:spacing w:before="15" w:line="264" w:lineRule="auto"/>
                  <w:ind w:left="3849" w:right="908" w:hanging="2118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C.N.P.J.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06.352.421/0001-68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-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Criada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nos</w:t>
                </w:r>
                <w:r>
                  <w:rPr>
                    <w:spacing w:val="2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termos</w:t>
                </w:r>
                <w:r>
                  <w:rPr>
                    <w:spacing w:val="2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da</w:t>
                </w:r>
                <w:r>
                  <w:rPr>
                    <w:spacing w:val="12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Lei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n.º</w:t>
                </w:r>
                <w:r>
                  <w:rPr>
                    <w:spacing w:val="7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4.400,</w:t>
                </w:r>
                <w:r>
                  <w:rPr>
                    <w:spacing w:val="20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de</w:t>
                </w:r>
                <w:r>
                  <w:rPr>
                    <w:spacing w:val="11"/>
                    <w:w w:val="105"/>
                    <w:sz w:val="13"/>
                  </w:rPr>
                  <w:t xml:space="preserve"> </w:t>
                </w:r>
                <w:r>
                  <w:rPr>
                    <w:w w:val="105"/>
                    <w:sz w:val="13"/>
                  </w:rPr>
                  <w:t>30/12/1981</w:t>
                </w:r>
                <w:r>
                  <w:rPr>
                    <w:spacing w:val="-35"/>
                    <w:w w:val="105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"http://www.uema.br/" \h </w:instrText>
                </w:r>
                <w:r>
                  <w:fldChar w:fldCharType="separate"/>
                </w:r>
                <w:r>
                  <w:rPr>
                    <w:w w:val="105"/>
                    <w:sz w:val="13"/>
                  </w:rPr>
                  <w:t>www.uema.br</w:t>
                </w:r>
                <w:r>
                  <w:rPr>
                    <w:w w:val="105"/>
                    <w:sz w:val="13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173.85pt;margin-top:822.15pt;height:13.2pt;width:78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>Anexo (0819013)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275.6pt;margin-top:822.15pt;height:13.2pt;width:148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 xml:space="preserve">SEI 2024.240201.07590 / pg. </w:t>
                </w:r>
                <w:r>
                  <w:fldChar w:fldCharType="begin"/>
                </w:r>
                <w:r>
                  <w:rPr>
                    <w:color w:val="BEBEB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17B7BF2"/>
    <w:rsid w:val="3ACB485E"/>
    <w:rsid w:val="4FD830B1"/>
    <w:rsid w:val="55FD5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">
    <w:name w:val="Title"/>
    <w:basedOn w:val="1"/>
    <w:qFormat/>
    <w:uiPriority w:val="1"/>
    <w:pPr>
      <w:spacing w:before="1"/>
      <w:ind w:left="312" w:right="316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paragraph" w:styleId="7">
    <w:name w:val="header"/>
    <w:basedOn w:val="1"/>
    <w:uiPriority w:val="0"/>
    <w:pPr>
      <w:tabs>
        <w:tab w:val="center" w:pos="4252"/>
        <w:tab w:val="right" w:pos="8504"/>
      </w:tabs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30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10">
    <w:name w:val="Table Paragraph"/>
    <w:basedOn w:val="1"/>
    <w:qFormat/>
    <w:uiPriority w:val="1"/>
    <w:pPr>
      <w:ind w:left="9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2024-04-10T16:19:00Z</dcterms:created>
  <dc:creator>User 2</dc:creator>
  <cp:lastModifiedBy>CACE</cp:lastModifiedBy>
  <dcterms:modified xsi:type="dcterms:W3CDTF">2024-04-12T13:51:52Z</dcterms:modified>
  <dc:title>PDF 2024.240201.07590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2024-04-10T00:00:00Z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DDCE3A0E3FDB48EC9D55820AB2CD41F4</vt:lpwstr>
  </property>
</Properties>
</file>